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Style w:val="TableGrid"/>
        <w:tblW w:w="10531" w:type="dxa"/>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2632"/>
        <w:gridCol w:w="2633"/>
        <w:gridCol w:w="2633"/>
        <w:gridCol w:w="2633"/>
      </w:tblGrid>
      <w:tr w:rsidR="009D5124" w:rsidRPr="009D5124" w:rsidTr="00522D70">
        <w:trPr>
          <w:trHeight w:val="246"/>
        </w:trPr>
        <w:tc>
          <w:tcPr>
            <w:tcW w:w="2632" w:type="dxa"/>
            <w:shd w:val="clear" w:color="auto" w:fill="CCF0F0"/>
          </w:tcPr>
          <w:p w:rsidR="009D5124" w:rsidRPr="009D5124" w:rsidRDefault="009D5124" w:rsidP="00522D70">
            <w:pPr>
              <w:rPr>
                <w:rFonts w:cs="Arial"/>
                <w:b/>
              </w:rPr>
            </w:pPr>
            <w:r w:rsidRPr="009D5124">
              <w:rPr>
                <w:rFonts w:cs="Arial"/>
                <w:b/>
              </w:rPr>
              <w:t>Role</w:t>
            </w:r>
          </w:p>
        </w:tc>
        <w:tc>
          <w:tcPr>
            <w:tcW w:w="2633" w:type="dxa"/>
            <w:shd w:val="clear" w:color="auto" w:fill="CCF0F0"/>
          </w:tcPr>
          <w:p w:rsidR="009D5124" w:rsidRPr="009D5124" w:rsidRDefault="009D5124" w:rsidP="00522D70">
            <w:pPr>
              <w:rPr>
                <w:rFonts w:cs="Arial"/>
                <w:b/>
              </w:rPr>
            </w:pPr>
            <w:r w:rsidRPr="009D5124">
              <w:rPr>
                <w:rFonts w:cs="Arial"/>
                <w:b/>
              </w:rPr>
              <w:t>Grade</w:t>
            </w:r>
          </w:p>
        </w:tc>
        <w:tc>
          <w:tcPr>
            <w:tcW w:w="2633" w:type="dxa"/>
            <w:shd w:val="clear" w:color="auto" w:fill="CCF0F0"/>
          </w:tcPr>
          <w:p w:rsidR="009D5124" w:rsidRPr="009D5124" w:rsidRDefault="009D5124" w:rsidP="00522D70">
            <w:pPr>
              <w:rPr>
                <w:rFonts w:cs="Arial"/>
                <w:b/>
              </w:rPr>
            </w:pPr>
            <w:r w:rsidRPr="009D5124">
              <w:rPr>
                <w:rFonts w:cs="Arial"/>
                <w:b/>
              </w:rPr>
              <w:t>Location</w:t>
            </w:r>
          </w:p>
        </w:tc>
        <w:tc>
          <w:tcPr>
            <w:tcW w:w="2633" w:type="dxa"/>
            <w:shd w:val="clear" w:color="auto" w:fill="CCF0F0"/>
          </w:tcPr>
          <w:p w:rsidR="009D5124" w:rsidRPr="009D5124" w:rsidRDefault="009D5124" w:rsidP="00522D70">
            <w:pPr>
              <w:rPr>
                <w:rFonts w:cs="Arial"/>
                <w:b/>
              </w:rPr>
            </w:pPr>
            <w:r w:rsidRPr="009D5124">
              <w:rPr>
                <w:rFonts w:cs="Arial"/>
                <w:b/>
              </w:rPr>
              <w:t>Reports to</w:t>
            </w:r>
          </w:p>
        </w:tc>
      </w:tr>
      <w:tr w:rsidR="009D5124" w:rsidRPr="009D5124" w:rsidTr="00522D70">
        <w:trPr>
          <w:trHeight w:val="261"/>
        </w:trPr>
        <w:tc>
          <w:tcPr>
            <w:tcW w:w="2632" w:type="dxa"/>
          </w:tcPr>
          <w:p w:rsidR="009D5124" w:rsidRPr="009D5124" w:rsidRDefault="00E60B3A" w:rsidP="00522D70">
            <w:pPr>
              <w:rPr>
                <w:rFonts w:cs="Arial"/>
              </w:rPr>
            </w:pPr>
            <w:r>
              <w:rPr>
                <w:rFonts w:cs="Arial"/>
              </w:rPr>
              <w:t>Teaching Assistant</w:t>
            </w:r>
            <w:r w:rsidR="006546C7">
              <w:rPr>
                <w:rFonts w:cs="Arial"/>
              </w:rPr>
              <w:t xml:space="preserve"> SEN</w:t>
            </w:r>
            <w:r w:rsidR="006B0622">
              <w:rPr>
                <w:rFonts w:cs="Arial"/>
              </w:rPr>
              <w:t xml:space="preserve"> Level 2</w:t>
            </w:r>
          </w:p>
        </w:tc>
        <w:tc>
          <w:tcPr>
            <w:tcW w:w="2633" w:type="dxa"/>
          </w:tcPr>
          <w:p w:rsidR="009D5124" w:rsidRPr="009D5124" w:rsidRDefault="009D5124" w:rsidP="009D5124">
            <w:pPr>
              <w:rPr>
                <w:rFonts w:cs="Arial"/>
              </w:rPr>
            </w:pPr>
            <w:r w:rsidRPr="009D5124">
              <w:rPr>
                <w:rFonts w:cs="Arial"/>
              </w:rPr>
              <w:t xml:space="preserve">Grade </w:t>
            </w:r>
            <w:r w:rsidR="006B0622">
              <w:rPr>
                <w:rFonts w:cs="Arial"/>
              </w:rPr>
              <w:t>4</w:t>
            </w:r>
          </w:p>
        </w:tc>
        <w:tc>
          <w:tcPr>
            <w:tcW w:w="2633" w:type="dxa"/>
          </w:tcPr>
          <w:p w:rsidR="009D5124" w:rsidRPr="009D5124" w:rsidRDefault="006546C7" w:rsidP="009D5124">
            <w:pPr>
              <w:rPr>
                <w:rFonts w:cs="Arial"/>
              </w:rPr>
            </w:pPr>
            <w:r>
              <w:rPr>
                <w:rFonts w:cs="Arial"/>
              </w:rPr>
              <w:t xml:space="preserve">Pioneer House High School </w:t>
            </w:r>
          </w:p>
        </w:tc>
        <w:tc>
          <w:tcPr>
            <w:tcW w:w="2633" w:type="dxa"/>
          </w:tcPr>
          <w:p w:rsidR="009D5124" w:rsidRPr="009D5124" w:rsidRDefault="00E60B3A" w:rsidP="00522D70">
            <w:pPr>
              <w:rPr>
                <w:rFonts w:cs="Arial"/>
              </w:rPr>
            </w:pPr>
            <w:proofErr w:type="spellStart"/>
            <w:r>
              <w:rPr>
                <w:rFonts w:cs="Arial"/>
              </w:rPr>
              <w:t>Headteacher</w:t>
            </w:r>
            <w:proofErr w:type="spellEnd"/>
          </w:p>
        </w:tc>
      </w:tr>
    </w:tbl>
    <w:p w:rsidR="009D5124" w:rsidRPr="009D5124" w:rsidRDefault="009D5124">
      <w:pPr>
        <w:rPr>
          <w:rFonts w:cs="Arial"/>
          <w:b/>
        </w:rPr>
      </w:pPr>
    </w:p>
    <w:p w:rsidR="00090FAA" w:rsidRPr="009D5124" w:rsidRDefault="00090FAA">
      <w:pPr>
        <w:rPr>
          <w:rFonts w:cs="Arial"/>
          <w:b/>
        </w:rPr>
      </w:pPr>
      <w:r w:rsidRPr="009D5124">
        <w:rPr>
          <w:rFonts w:cs="Arial"/>
          <w:b/>
        </w:rPr>
        <w:t>Main purpose of the job</w:t>
      </w:r>
    </w:p>
    <w:p w:rsidR="00090FAA" w:rsidRDefault="001371CC" w:rsidP="006B0622">
      <w:pPr>
        <w:spacing w:after="0" w:line="240" w:lineRule="auto"/>
        <w:rPr>
          <w:rFonts w:cs="Arial"/>
        </w:rPr>
      </w:pPr>
      <w:r>
        <w:rPr>
          <w:rFonts w:cs="Arial"/>
        </w:rPr>
        <w:t>To be a part of a team providing exceptional education for students so that they become happy, confident adults.</w:t>
      </w:r>
    </w:p>
    <w:p w:rsidR="001371CC" w:rsidRPr="009D5124" w:rsidRDefault="001371CC" w:rsidP="006B0622">
      <w:pPr>
        <w:spacing w:after="0" w:line="240" w:lineRule="auto"/>
        <w:rPr>
          <w:rFonts w:cs="Arial"/>
        </w:rPr>
      </w:pPr>
      <w:r>
        <w:rPr>
          <w:rFonts w:cs="Arial"/>
        </w:rPr>
        <w:t xml:space="preserve">To work under the supervision of the </w:t>
      </w:r>
      <w:r w:rsidR="005546C0">
        <w:rPr>
          <w:rFonts w:cs="Arial"/>
        </w:rPr>
        <w:t>class teacher</w:t>
      </w:r>
      <w:r>
        <w:rPr>
          <w:rFonts w:cs="Arial"/>
        </w:rPr>
        <w:t xml:space="preserve">, department lead Senior Leadership Team and Head teacher.  </w:t>
      </w:r>
    </w:p>
    <w:p w:rsidR="0002248C" w:rsidRDefault="001371CC" w:rsidP="006B0622">
      <w:pPr>
        <w:spacing w:after="0" w:line="240" w:lineRule="auto"/>
        <w:rPr>
          <w:rFonts w:cs="Arial"/>
        </w:rPr>
      </w:pPr>
      <w:r>
        <w:rPr>
          <w:rFonts w:cs="Arial"/>
        </w:rPr>
        <w:t xml:space="preserve">The post holder will also work </w:t>
      </w:r>
      <w:r w:rsidR="005546C0">
        <w:rPr>
          <w:rFonts w:cs="Arial"/>
        </w:rPr>
        <w:t>with Parents</w:t>
      </w:r>
      <w:r>
        <w:rPr>
          <w:rFonts w:cs="Arial"/>
        </w:rPr>
        <w:t xml:space="preserve"> and external </w:t>
      </w:r>
      <w:r w:rsidR="005546C0">
        <w:rPr>
          <w:rFonts w:cs="Arial"/>
        </w:rPr>
        <w:t>agencies under</w:t>
      </w:r>
      <w:r>
        <w:rPr>
          <w:rFonts w:cs="Arial"/>
        </w:rPr>
        <w:t xml:space="preserve"> the guidance of the class teacher.</w:t>
      </w:r>
    </w:p>
    <w:p w:rsidR="006B0622" w:rsidRPr="006B0622" w:rsidRDefault="006B0622" w:rsidP="006B0622">
      <w:pPr>
        <w:pStyle w:val="BodyText2"/>
        <w:spacing w:after="0" w:line="240" w:lineRule="auto"/>
      </w:pPr>
      <w:r>
        <w:t>Provide specialist support in a specific area of curriculum and to supervise groups and occasionally whole classes for a session/lesson in the classroom or outside the main teaching area as required.</w:t>
      </w:r>
    </w:p>
    <w:p w:rsidR="0002248C" w:rsidRPr="009D5124" w:rsidRDefault="0002248C">
      <w:pPr>
        <w:rPr>
          <w:rFonts w:cs="Arial"/>
          <w:b/>
        </w:rPr>
      </w:pPr>
    </w:p>
    <w:p w:rsidR="00031E6E" w:rsidRPr="009D5124" w:rsidRDefault="00031E6E">
      <w:pPr>
        <w:rPr>
          <w:rFonts w:cs="Arial"/>
          <w:b/>
        </w:rPr>
      </w:pPr>
      <w:r w:rsidRPr="009D5124">
        <w:rPr>
          <w:rFonts w:cs="Arial"/>
          <w:b/>
        </w:rPr>
        <w:t xml:space="preserve">Main </w:t>
      </w:r>
      <w:r w:rsidR="0002248C" w:rsidRPr="009D5124">
        <w:rPr>
          <w:rFonts w:cs="Arial"/>
          <w:b/>
        </w:rPr>
        <w:t>accountabilities</w:t>
      </w:r>
    </w:p>
    <w:p w:rsidR="001371CC" w:rsidRDefault="001371CC" w:rsidP="00D249C8">
      <w:pPr>
        <w:numPr>
          <w:ilvl w:val="0"/>
          <w:numId w:val="3"/>
        </w:numPr>
        <w:spacing w:after="120" w:line="240" w:lineRule="auto"/>
        <w:ind w:left="714" w:hanging="357"/>
        <w:jc w:val="both"/>
        <w:rPr>
          <w:rFonts w:cs="Arial"/>
        </w:rPr>
      </w:pPr>
      <w:r w:rsidRPr="00FA7BB5">
        <w:rPr>
          <w:rFonts w:cs="Arial"/>
        </w:rPr>
        <w:t>To work with small groups of children under the supervision of the teacher inclu</w:t>
      </w:r>
      <w:r>
        <w:rPr>
          <w:rFonts w:cs="Arial"/>
        </w:rPr>
        <w:t>ding the implementation of Individual Learning Plans.</w:t>
      </w:r>
    </w:p>
    <w:p w:rsidR="001371CC" w:rsidRDefault="001371CC" w:rsidP="00D249C8">
      <w:pPr>
        <w:numPr>
          <w:ilvl w:val="0"/>
          <w:numId w:val="3"/>
        </w:numPr>
        <w:spacing w:after="120" w:line="240" w:lineRule="auto"/>
        <w:ind w:left="714" w:hanging="357"/>
        <w:jc w:val="both"/>
        <w:rPr>
          <w:rFonts w:cs="Arial"/>
        </w:rPr>
      </w:pPr>
      <w:r>
        <w:rPr>
          <w:rFonts w:cs="Arial"/>
        </w:rPr>
        <w:t>To be familiar with individual class information i.e. risk assessments, behaviour intervention plans.</w:t>
      </w:r>
    </w:p>
    <w:p w:rsidR="006B0622" w:rsidRPr="006B0622" w:rsidRDefault="006B0622" w:rsidP="00D249C8">
      <w:pPr>
        <w:numPr>
          <w:ilvl w:val="0"/>
          <w:numId w:val="3"/>
        </w:numPr>
        <w:tabs>
          <w:tab w:val="num" w:pos="426"/>
        </w:tabs>
        <w:spacing w:after="120" w:line="240" w:lineRule="auto"/>
        <w:jc w:val="both"/>
        <w:rPr>
          <w:rFonts w:cs="Arial"/>
        </w:rPr>
      </w:pPr>
      <w:r>
        <w:rPr>
          <w:rFonts w:cs="Arial"/>
        </w:rPr>
        <w:t>Supervise and provide particular support for pupils with special needs ensuring their safety and access to learning activities.</w:t>
      </w:r>
    </w:p>
    <w:p w:rsidR="001371CC" w:rsidRPr="00FA7BB5" w:rsidRDefault="001371CC" w:rsidP="00D249C8">
      <w:pPr>
        <w:numPr>
          <w:ilvl w:val="0"/>
          <w:numId w:val="3"/>
        </w:numPr>
        <w:spacing w:after="120" w:line="240" w:lineRule="auto"/>
        <w:ind w:left="714" w:hanging="357"/>
        <w:jc w:val="both"/>
        <w:rPr>
          <w:rFonts w:cs="Arial"/>
        </w:rPr>
      </w:pPr>
      <w:r w:rsidRPr="00FA7BB5">
        <w:rPr>
          <w:rFonts w:cs="Arial"/>
        </w:rPr>
        <w:t>Give regular feedback on children’s progress to the class teacher and file records.</w:t>
      </w:r>
    </w:p>
    <w:p w:rsidR="001371CC" w:rsidRPr="00FA7BB5" w:rsidRDefault="001371CC" w:rsidP="00D249C8">
      <w:pPr>
        <w:numPr>
          <w:ilvl w:val="0"/>
          <w:numId w:val="3"/>
        </w:numPr>
        <w:spacing w:after="120" w:line="240" w:lineRule="auto"/>
        <w:ind w:left="714" w:hanging="357"/>
        <w:jc w:val="both"/>
        <w:rPr>
          <w:rFonts w:cs="Arial"/>
        </w:rPr>
      </w:pPr>
      <w:r w:rsidRPr="00FA7BB5">
        <w:rPr>
          <w:rFonts w:cs="Arial"/>
        </w:rPr>
        <w:t>Attend to children’s personal needs, including pastoral, social, health, physical hygiene</w:t>
      </w:r>
      <w:r>
        <w:rPr>
          <w:rFonts w:cs="Arial"/>
        </w:rPr>
        <w:t xml:space="preserve"> i.e. toileting and changing</w:t>
      </w:r>
      <w:r w:rsidRPr="00FA7BB5">
        <w:rPr>
          <w:rFonts w:cs="Arial"/>
        </w:rPr>
        <w:t>, minor first aid and welfare matters.</w:t>
      </w:r>
    </w:p>
    <w:p w:rsidR="001371CC" w:rsidRPr="00FA7BB5" w:rsidRDefault="001371CC" w:rsidP="00D249C8">
      <w:pPr>
        <w:numPr>
          <w:ilvl w:val="0"/>
          <w:numId w:val="3"/>
        </w:numPr>
        <w:spacing w:after="120" w:line="240" w:lineRule="auto"/>
        <w:ind w:left="714" w:hanging="357"/>
        <w:jc w:val="both"/>
        <w:rPr>
          <w:rFonts w:cs="Arial"/>
        </w:rPr>
      </w:pPr>
      <w:r w:rsidRPr="00FA7BB5">
        <w:rPr>
          <w:rFonts w:cs="Arial"/>
        </w:rPr>
        <w:t>Establish good relationships with pupils, taking on role model by presenting a positive personal image and responding appropriately to individual needs.</w:t>
      </w:r>
    </w:p>
    <w:p w:rsidR="001371CC" w:rsidRDefault="001371CC" w:rsidP="00D249C8">
      <w:pPr>
        <w:pStyle w:val="BodyText"/>
        <w:widowControl/>
        <w:numPr>
          <w:ilvl w:val="0"/>
          <w:numId w:val="3"/>
        </w:numPr>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Promote the inclusion and acceptance of all pupils.</w:t>
      </w:r>
    </w:p>
    <w:p w:rsidR="006B0622" w:rsidRPr="00D249C8" w:rsidRDefault="006B0622" w:rsidP="00D249C8">
      <w:pPr>
        <w:numPr>
          <w:ilvl w:val="0"/>
          <w:numId w:val="3"/>
        </w:numPr>
        <w:tabs>
          <w:tab w:val="num" w:pos="426"/>
        </w:tabs>
        <w:spacing w:after="120" w:line="240" w:lineRule="auto"/>
        <w:jc w:val="both"/>
        <w:rPr>
          <w:rFonts w:cs="Arial"/>
          <w:color w:val="000000"/>
        </w:rPr>
      </w:pPr>
      <w:r>
        <w:t>Encourage pupils to act independently as appropriate.</w:t>
      </w:r>
    </w:p>
    <w:p w:rsidR="001371CC" w:rsidRPr="00FA7BB5" w:rsidRDefault="001371CC" w:rsidP="00D249C8">
      <w:pPr>
        <w:numPr>
          <w:ilvl w:val="0"/>
          <w:numId w:val="3"/>
        </w:numPr>
        <w:spacing w:after="120" w:line="240" w:lineRule="auto"/>
        <w:ind w:left="714" w:hanging="357"/>
        <w:jc w:val="both"/>
        <w:rPr>
          <w:rFonts w:cs="Arial"/>
        </w:rPr>
      </w:pPr>
      <w:r w:rsidRPr="00FA7BB5">
        <w:t>To assist with the dispensing of medication in exceptional circumstances with appropriate training and under the supervision of medical staff where necessary.</w:t>
      </w:r>
    </w:p>
    <w:p w:rsidR="001371CC" w:rsidRPr="00FA7BB5" w:rsidRDefault="001371CC" w:rsidP="00D249C8">
      <w:pPr>
        <w:numPr>
          <w:ilvl w:val="0"/>
          <w:numId w:val="3"/>
        </w:numPr>
        <w:spacing w:after="120" w:line="240" w:lineRule="auto"/>
        <w:ind w:left="714" w:hanging="357"/>
        <w:jc w:val="both"/>
        <w:rPr>
          <w:rFonts w:cs="Arial"/>
        </w:rPr>
      </w:pPr>
      <w:r w:rsidRPr="001371CC">
        <w:rPr>
          <w:rFonts w:cs="Arial"/>
        </w:rPr>
        <w:t>To carry out escort duties as appropriate whenever required.</w:t>
      </w:r>
    </w:p>
    <w:p w:rsidR="001371CC" w:rsidRPr="001371CC" w:rsidRDefault="001371CC" w:rsidP="00D249C8">
      <w:pPr>
        <w:pStyle w:val="ListParagraph"/>
        <w:numPr>
          <w:ilvl w:val="0"/>
          <w:numId w:val="3"/>
        </w:numPr>
        <w:spacing w:after="120" w:line="240" w:lineRule="auto"/>
        <w:ind w:left="714" w:hanging="357"/>
        <w:rPr>
          <w:rFonts w:cs="Arial"/>
        </w:rPr>
      </w:pPr>
      <w:r w:rsidRPr="001371CC">
        <w:rPr>
          <w:rFonts w:cs="Arial"/>
        </w:rPr>
        <w:t>To assist pupils in the hydrotherapy pool (where applicable), lift, dress, and provide support to the pupils with the activities in the pool.</w:t>
      </w:r>
    </w:p>
    <w:p w:rsidR="001371CC" w:rsidRPr="00FA7BB5" w:rsidRDefault="001371CC" w:rsidP="00D249C8">
      <w:pPr>
        <w:numPr>
          <w:ilvl w:val="0"/>
          <w:numId w:val="3"/>
        </w:numPr>
        <w:spacing w:after="120" w:line="240" w:lineRule="auto"/>
        <w:ind w:left="714" w:hanging="357"/>
        <w:jc w:val="both"/>
        <w:rPr>
          <w:rFonts w:cs="Arial"/>
        </w:rPr>
      </w:pPr>
      <w:r w:rsidRPr="001371CC">
        <w:rPr>
          <w:rFonts w:cs="Arial"/>
        </w:rPr>
        <w:t xml:space="preserve">To support pupils on work experience and transitions to Further Education pathways and other educational establishments. </w:t>
      </w:r>
    </w:p>
    <w:p w:rsidR="001371CC" w:rsidRPr="001371CC" w:rsidRDefault="001371CC" w:rsidP="00D249C8">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To assist the teacher to ensure a safe classroom and outdoor environment, checking materials and personal equipment for defects and implement risk assessments carried out by the teacher according to school guidelines. This will include cleaning equipment used by pupils and ensuring its accessibility.</w:t>
      </w:r>
    </w:p>
    <w:p w:rsidR="001371CC" w:rsidRPr="001371CC" w:rsidRDefault="001371CC" w:rsidP="00D249C8">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To work closely under the guidance of the teacher as required, with therapists, medical staff, and other personnel working with pupils, so that their advice and pra</w:t>
      </w:r>
      <w:r>
        <w:rPr>
          <w:rFonts w:asciiTheme="minorHAnsi" w:eastAsiaTheme="minorHAnsi" w:hAnsiTheme="minorHAnsi" w:cs="Arial"/>
          <w:sz w:val="22"/>
          <w:szCs w:val="22"/>
          <w:lang w:val="en-GB"/>
        </w:rPr>
        <w:t>ctice are integrated in to individual learning plans.</w:t>
      </w:r>
    </w:p>
    <w:p w:rsidR="001371CC" w:rsidRPr="001371CC" w:rsidRDefault="001371CC" w:rsidP="00D249C8">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Provide curricular clerical/admin support</w:t>
      </w:r>
      <w:r>
        <w:rPr>
          <w:rFonts w:asciiTheme="minorHAnsi" w:eastAsiaTheme="minorHAnsi" w:hAnsiTheme="minorHAnsi" w:cs="Arial"/>
          <w:sz w:val="22"/>
          <w:szCs w:val="22"/>
          <w:lang w:val="en-GB"/>
        </w:rPr>
        <w:t xml:space="preserve">, </w:t>
      </w:r>
      <w:proofErr w:type="spellStart"/>
      <w:r>
        <w:rPr>
          <w:rFonts w:asciiTheme="minorHAnsi" w:eastAsiaTheme="minorHAnsi" w:hAnsiTheme="minorHAnsi" w:cs="Arial"/>
          <w:sz w:val="22"/>
          <w:szCs w:val="22"/>
          <w:lang w:val="en-GB"/>
        </w:rPr>
        <w:t>eg</w:t>
      </w:r>
      <w:proofErr w:type="spellEnd"/>
      <w:r>
        <w:rPr>
          <w:rFonts w:asciiTheme="minorHAnsi" w:eastAsiaTheme="minorHAnsi" w:hAnsiTheme="minorHAnsi" w:cs="Arial"/>
          <w:sz w:val="22"/>
          <w:szCs w:val="22"/>
          <w:lang w:val="en-GB"/>
        </w:rPr>
        <w:t>. Photocopying, making resources</w:t>
      </w:r>
      <w:r w:rsidRPr="001371CC">
        <w:rPr>
          <w:rFonts w:asciiTheme="minorHAnsi" w:eastAsiaTheme="minorHAnsi" w:hAnsiTheme="minorHAnsi" w:cs="Arial"/>
          <w:sz w:val="22"/>
          <w:szCs w:val="22"/>
          <w:lang w:val="en-GB"/>
        </w:rPr>
        <w:t xml:space="preserve">, collection of monies. </w:t>
      </w:r>
    </w:p>
    <w:p w:rsidR="001371CC" w:rsidRPr="001371CC" w:rsidRDefault="001371CC" w:rsidP="00D249C8">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lastRenderedPageBreak/>
        <w:t>Prepare the classroom for lessons, including display work under the direction of the teacher.</w:t>
      </w:r>
    </w:p>
    <w:p w:rsidR="001371CC" w:rsidRPr="001371CC" w:rsidRDefault="001371CC" w:rsidP="00D249C8">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Undertake pup</w:t>
      </w:r>
      <w:r>
        <w:rPr>
          <w:rFonts w:asciiTheme="minorHAnsi" w:eastAsiaTheme="minorHAnsi" w:hAnsiTheme="minorHAnsi" w:cs="Arial"/>
          <w:sz w:val="22"/>
          <w:szCs w:val="22"/>
          <w:lang w:val="en-GB"/>
        </w:rPr>
        <w:t xml:space="preserve">il record keeping as requested </w:t>
      </w:r>
      <w:r w:rsidRPr="001371CC">
        <w:rPr>
          <w:rFonts w:asciiTheme="minorHAnsi" w:eastAsiaTheme="minorHAnsi" w:hAnsiTheme="minorHAnsi" w:cs="Arial"/>
          <w:sz w:val="22"/>
          <w:szCs w:val="22"/>
          <w:lang w:val="en-GB"/>
        </w:rPr>
        <w:t xml:space="preserve">e.g. </w:t>
      </w:r>
      <w:r>
        <w:rPr>
          <w:rFonts w:asciiTheme="minorHAnsi" w:eastAsiaTheme="minorHAnsi" w:hAnsiTheme="minorHAnsi" w:cs="Arial"/>
          <w:sz w:val="22"/>
          <w:szCs w:val="22"/>
          <w:lang w:val="en-GB"/>
        </w:rPr>
        <w:t>to assist with annotating work books and providing information on pupil progress.</w:t>
      </w:r>
    </w:p>
    <w:p w:rsidR="001371CC" w:rsidRDefault="001371CC" w:rsidP="00D249C8">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Arial"/>
          <w:sz w:val="22"/>
          <w:szCs w:val="22"/>
          <w:lang w:val="en-GB"/>
        </w:rPr>
      </w:pPr>
      <w:r w:rsidRPr="001371CC">
        <w:rPr>
          <w:rFonts w:asciiTheme="minorHAnsi" w:eastAsiaTheme="minorHAnsi" w:hAnsiTheme="minorHAnsi" w:cs="Arial"/>
          <w:sz w:val="22"/>
          <w:szCs w:val="22"/>
          <w:lang w:val="en-GB"/>
        </w:rPr>
        <w:t>Support the teacher in managing pupil behavio</w:t>
      </w:r>
      <w:r>
        <w:rPr>
          <w:rFonts w:asciiTheme="minorHAnsi" w:eastAsiaTheme="minorHAnsi" w:hAnsiTheme="minorHAnsi" w:cs="Arial"/>
          <w:sz w:val="22"/>
          <w:szCs w:val="22"/>
          <w:lang w:val="en-GB"/>
        </w:rPr>
        <w:t>u</w:t>
      </w:r>
      <w:r w:rsidRPr="001371CC">
        <w:rPr>
          <w:rFonts w:asciiTheme="minorHAnsi" w:eastAsiaTheme="minorHAnsi" w:hAnsiTheme="minorHAnsi" w:cs="Arial"/>
          <w:sz w:val="22"/>
          <w:szCs w:val="22"/>
          <w:lang w:val="en-GB"/>
        </w:rPr>
        <w:t>r, reporting</w:t>
      </w:r>
      <w:r>
        <w:rPr>
          <w:rFonts w:asciiTheme="minorHAnsi" w:eastAsiaTheme="minorHAnsi" w:hAnsiTheme="minorHAnsi" w:cs="Arial"/>
          <w:sz w:val="22"/>
          <w:szCs w:val="22"/>
          <w:lang w:val="en-GB"/>
        </w:rPr>
        <w:t xml:space="preserve"> and recording</w:t>
      </w:r>
      <w:r w:rsidRPr="001371CC">
        <w:rPr>
          <w:rFonts w:asciiTheme="minorHAnsi" w:eastAsiaTheme="minorHAnsi" w:hAnsiTheme="minorHAnsi" w:cs="Arial"/>
          <w:sz w:val="22"/>
          <w:szCs w:val="22"/>
          <w:lang w:val="en-GB"/>
        </w:rPr>
        <w:t xml:space="preserve"> as appropriate. </w:t>
      </w:r>
    </w:p>
    <w:p w:rsidR="006B0622" w:rsidRPr="006B0622" w:rsidRDefault="006B0622" w:rsidP="00D249C8">
      <w:pPr>
        <w:numPr>
          <w:ilvl w:val="0"/>
          <w:numId w:val="3"/>
        </w:numPr>
        <w:tabs>
          <w:tab w:val="num" w:pos="426"/>
        </w:tabs>
        <w:spacing w:after="120" w:line="240" w:lineRule="auto"/>
        <w:jc w:val="both"/>
      </w:pPr>
      <w:r>
        <w:t>Administer and assess routine tests and invigilate exams and undertake routine marking of pupil’s work</w:t>
      </w:r>
    </w:p>
    <w:p w:rsidR="006B0622" w:rsidRPr="006B0622" w:rsidRDefault="001371CC" w:rsidP="00D249C8">
      <w:pPr>
        <w:numPr>
          <w:ilvl w:val="0"/>
          <w:numId w:val="3"/>
        </w:numPr>
        <w:tabs>
          <w:tab w:val="left" w:pos="426"/>
        </w:tabs>
        <w:spacing w:after="120" w:line="240" w:lineRule="auto"/>
        <w:ind w:left="714" w:hanging="357"/>
        <w:jc w:val="both"/>
        <w:rPr>
          <w:rFonts w:cs="Arial"/>
        </w:rPr>
      </w:pPr>
      <w:r w:rsidRPr="001371CC">
        <w:rPr>
          <w:rFonts w:cs="Arial"/>
        </w:rPr>
        <w:t>Gather and report information between parents and carers as directed.</w:t>
      </w:r>
    </w:p>
    <w:p w:rsidR="006B0622" w:rsidRPr="00D249C8" w:rsidRDefault="006B0622" w:rsidP="00D249C8">
      <w:pPr>
        <w:numPr>
          <w:ilvl w:val="0"/>
          <w:numId w:val="3"/>
        </w:numPr>
        <w:tabs>
          <w:tab w:val="num" w:pos="426"/>
        </w:tabs>
        <w:spacing w:after="120" w:line="240" w:lineRule="auto"/>
        <w:jc w:val="both"/>
      </w:pPr>
      <w:r>
        <w:t>Assist in the whole planning cycle, including the development of lesson/work plans and managing and preparing resources</w:t>
      </w:r>
    </w:p>
    <w:p w:rsidR="006B05DF" w:rsidRDefault="006B05DF" w:rsidP="00D249C8">
      <w:pPr>
        <w:numPr>
          <w:ilvl w:val="0"/>
          <w:numId w:val="3"/>
        </w:numPr>
        <w:tabs>
          <w:tab w:val="left" w:pos="426"/>
        </w:tabs>
        <w:spacing w:after="120" w:line="240" w:lineRule="auto"/>
        <w:ind w:left="714" w:hanging="357"/>
        <w:jc w:val="both"/>
      </w:pPr>
      <w:r w:rsidRPr="00FA7BB5">
        <w:t>To provide support in all areas of the curriculum and on social occasions for pupils who have been identified as having medical conditions w</w:t>
      </w:r>
      <w:bookmarkStart w:id="0" w:name="_GoBack"/>
      <w:bookmarkEnd w:id="0"/>
      <w:r w:rsidRPr="00FA7BB5">
        <w:t xml:space="preserve">hich disable their full independent access to mainstream school life. </w:t>
      </w:r>
    </w:p>
    <w:p w:rsidR="006B0622" w:rsidRPr="006B05DF" w:rsidRDefault="006B0622" w:rsidP="00D249C8">
      <w:pPr>
        <w:numPr>
          <w:ilvl w:val="0"/>
          <w:numId w:val="3"/>
        </w:numPr>
        <w:tabs>
          <w:tab w:val="left" w:pos="426"/>
        </w:tabs>
        <w:spacing w:after="120" w:line="240" w:lineRule="auto"/>
        <w:ind w:left="714" w:hanging="357"/>
        <w:jc w:val="both"/>
      </w:pPr>
      <w:r>
        <w:t>To record achievement and progress and provide feedback to the teacher.</w:t>
      </w:r>
    </w:p>
    <w:p w:rsidR="006B05DF" w:rsidRDefault="006B05DF" w:rsidP="00D249C8">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theme="minorBidi"/>
          <w:sz w:val="22"/>
          <w:szCs w:val="22"/>
          <w:lang w:val="en-GB"/>
        </w:rPr>
      </w:pPr>
      <w:r w:rsidRPr="006B05DF">
        <w:rPr>
          <w:rFonts w:asciiTheme="minorHAnsi" w:eastAsiaTheme="minorHAnsi" w:hAnsiTheme="minorHAnsi" w:cstheme="minorBidi"/>
          <w:sz w:val="22"/>
          <w:szCs w:val="22"/>
          <w:lang w:val="en-GB"/>
        </w:rPr>
        <w:t>Support the use of Computing in learning activities and develop pupils’ competence and independence in its use.</w:t>
      </w:r>
    </w:p>
    <w:p w:rsidR="006B05DF" w:rsidRPr="00FA7BB5" w:rsidRDefault="006B05DF" w:rsidP="00D249C8">
      <w:pPr>
        <w:numPr>
          <w:ilvl w:val="0"/>
          <w:numId w:val="3"/>
        </w:numPr>
        <w:tabs>
          <w:tab w:val="left" w:pos="426"/>
        </w:tabs>
        <w:spacing w:after="120" w:line="240" w:lineRule="auto"/>
        <w:ind w:left="714" w:hanging="357"/>
        <w:jc w:val="both"/>
      </w:pPr>
      <w:r w:rsidRPr="00FA7BB5">
        <w:t>Prepare and maintain equipment/resources as directed by the teacher and assist pupils in their use.</w:t>
      </w:r>
    </w:p>
    <w:p w:rsidR="006B05DF" w:rsidRPr="006B05DF" w:rsidRDefault="006B05DF" w:rsidP="00D249C8">
      <w:pPr>
        <w:numPr>
          <w:ilvl w:val="0"/>
          <w:numId w:val="3"/>
        </w:numPr>
        <w:tabs>
          <w:tab w:val="left" w:pos="426"/>
        </w:tabs>
        <w:spacing w:after="120" w:line="240" w:lineRule="auto"/>
        <w:ind w:left="714" w:hanging="357"/>
        <w:jc w:val="both"/>
      </w:pPr>
      <w:r w:rsidRPr="006B05DF">
        <w:t xml:space="preserve">Be aware of and comply with child protection </w:t>
      </w:r>
      <w:r>
        <w:t xml:space="preserve">and safeguarding </w:t>
      </w:r>
      <w:r w:rsidRPr="006B05DF">
        <w:t xml:space="preserve">procedures, health and safety and security, confidentiality and data protection, reporting any concerns to the relevant member of staff. </w:t>
      </w:r>
    </w:p>
    <w:p w:rsidR="006B05DF" w:rsidRPr="006B05DF" w:rsidRDefault="006B05DF" w:rsidP="00D249C8">
      <w:pPr>
        <w:numPr>
          <w:ilvl w:val="0"/>
          <w:numId w:val="3"/>
        </w:numPr>
        <w:tabs>
          <w:tab w:val="left" w:pos="426"/>
        </w:tabs>
        <w:spacing w:after="120" w:line="240" w:lineRule="auto"/>
        <w:ind w:left="714" w:hanging="357"/>
        <w:jc w:val="both"/>
      </w:pPr>
      <w:r w:rsidRPr="006B05DF">
        <w:t>Maintain high standards of health and safety at all times.</w:t>
      </w:r>
    </w:p>
    <w:p w:rsidR="006B05DF" w:rsidRPr="006B05DF" w:rsidRDefault="006B05DF" w:rsidP="00D249C8">
      <w:pPr>
        <w:numPr>
          <w:ilvl w:val="0"/>
          <w:numId w:val="3"/>
        </w:numPr>
        <w:tabs>
          <w:tab w:val="left" w:pos="426"/>
        </w:tabs>
        <w:spacing w:after="120" w:line="240" w:lineRule="auto"/>
        <w:ind w:left="714" w:hanging="357"/>
        <w:jc w:val="both"/>
      </w:pPr>
      <w:r w:rsidRPr="006B05DF">
        <w:t>Maintain good relationships with colleagues and work together as a team.</w:t>
      </w:r>
    </w:p>
    <w:p w:rsidR="006B05DF" w:rsidRPr="006B05DF" w:rsidRDefault="006B05DF" w:rsidP="00D249C8">
      <w:pPr>
        <w:numPr>
          <w:ilvl w:val="0"/>
          <w:numId w:val="3"/>
        </w:numPr>
        <w:tabs>
          <w:tab w:val="left" w:pos="426"/>
        </w:tabs>
        <w:spacing w:after="120" w:line="240" w:lineRule="auto"/>
        <w:ind w:left="714" w:hanging="357"/>
        <w:jc w:val="both"/>
      </w:pPr>
      <w:r w:rsidRPr="006B05DF">
        <w:t>Assist in the supervision of classroom and outdoor activities.</w:t>
      </w:r>
    </w:p>
    <w:p w:rsidR="006B05DF" w:rsidRPr="006B05DF" w:rsidRDefault="006B05DF" w:rsidP="00D249C8">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theme="minorBidi"/>
          <w:sz w:val="22"/>
          <w:szCs w:val="22"/>
          <w:lang w:val="en-GB"/>
        </w:rPr>
      </w:pPr>
      <w:r w:rsidRPr="006B05DF">
        <w:rPr>
          <w:rFonts w:asciiTheme="minorHAnsi" w:eastAsiaTheme="minorHAnsi" w:hAnsiTheme="minorHAnsi" w:cstheme="minorBidi"/>
          <w:sz w:val="22"/>
          <w:szCs w:val="22"/>
          <w:lang w:val="en-GB"/>
        </w:rPr>
        <w:t xml:space="preserve">Assist with the supervision of discreet groups of pupils for short periods when the teacher is not present. </w:t>
      </w:r>
    </w:p>
    <w:p w:rsidR="006B05DF" w:rsidRPr="006B05DF" w:rsidRDefault="006B05DF" w:rsidP="00D249C8">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theme="minorBidi"/>
          <w:sz w:val="22"/>
          <w:szCs w:val="22"/>
          <w:lang w:val="en-GB"/>
        </w:rPr>
      </w:pPr>
      <w:r w:rsidRPr="006B05DF">
        <w:rPr>
          <w:rFonts w:asciiTheme="minorHAnsi" w:eastAsiaTheme="minorHAnsi" w:hAnsiTheme="minorHAnsi" w:cstheme="minorBidi"/>
          <w:sz w:val="22"/>
          <w:szCs w:val="22"/>
          <w:lang w:val="en-GB"/>
        </w:rPr>
        <w:t>Contribute to the overall ethos/work/aims of the school.</w:t>
      </w:r>
    </w:p>
    <w:p w:rsidR="006B05DF" w:rsidRPr="006B05DF" w:rsidRDefault="006B05DF" w:rsidP="00D249C8">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theme="minorBidi"/>
          <w:sz w:val="22"/>
          <w:szCs w:val="22"/>
          <w:lang w:val="en-GB"/>
        </w:rPr>
      </w:pPr>
      <w:r w:rsidRPr="006B05DF">
        <w:rPr>
          <w:rFonts w:asciiTheme="minorHAnsi" w:eastAsiaTheme="minorHAnsi" w:hAnsiTheme="minorHAnsi" w:cstheme="minorBidi"/>
          <w:sz w:val="22"/>
          <w:szCs w:val="22"/>
          <w:lang w:val="en-GB"/>
        </w:rPr>
        <w:t>Be aware of and support difference and ensure all pupils have equal access to opportunities to learn and develop.</w:t>
      </w:r>
    </w:p>
    <w:p w:rsidR="006B05DF" w:rsidRPr="006B05DF" w:rsidRDefault="006B05DF" w:rsidP="00D249C8">
      <w:pPr>
        <w:pStyle w:val="BodyText"/>
        <w:widowControl/>
        <w:numPr>
          <w:ilvl w:val="0"/>
          <w:numId w:val="3"/>
        </w:numPr>
        <w:tabs>
          <w:tab w:val="left" w:pos="426"/>
        </w:tabs>
        <w:adjustRightInd w:val="0"/>
        <w:spacing w:before="0" w:after="120"/>
        <w:ind w:left="714" w:hanging="357"/>
        <w:jc w:val="both"/>
        <w:rPr>
          <w:rFonts w:asciiTheme="minorHAnsi" w:eastAsiaTheme="minorHAnsi" w:hAnsiTheme="minorHAnsi" w:cstheme="minorBidi"/>
          <w:sz w:val="22"/>
          <w:szCs w:val="22"/>
          <w:lang w:val="en-GB"/>
        </w:rPr>
      </w:pPr>
      <w:r w:rsidRPr="006B05DF">
        <w:rPr>
          <w:rFonts w:asciiTheme="minorHAnsi" w:eastAsiaTheme="minorHAnsi" w:hAnsiTheme="minorHAnsi" w:cstheme="minorBidi"/>
          <w:sz w:val="22"/>
          <w:szCs w:val="22"/>
          <w:lang w:val="en-GB"/>
        </w:rPr>
        <w:t xml:space="preserve">Attend </w:t>
      </w:r>
      <w:r>
        <w:rPr>
          <w:rFonts w:asciiTheme="minorHAnsi" w:eastAsiaTheme="minorHAnsi" w:hAnsiTheme="minorHAnsi" w:cstheme="minorBidi"/>
          <w:sz w:val="22"/>
          <w:szCs w:val="22"/>
          <w:lang w:val="en-GB"/>
        </w:rPr>
        <w:t xml:space="preserve">all </w:t>
      </w:r>
      <w:r w:rsidRPr="006B05DF">
        <w:rPr>
          <w:rFonts w:asciiTheme="minorHAnsi" w:eastAsiaTheme="minorHAnsi" w:hAnsiTheme="minorHAnsi" w:cstheme="minorBidi"/>
          <w:sz w:val="22"/>
          <w:szCs w:val="22"/>
          <w:lang w:val="en-GB"/>
        </w:rPr>
        <w:t>relevant meetings.</w:t>
      </w:r>
    </w:p>
    <w:p w:rsidR="006B05DF" w:rsidRDefault="006B05DF" w:rsidP="00D249C8">
      <w:pPr>
        <w:numPr>
          <w:ilvl w:val="0"/>
          <w:numId w:val="3"/>
        </w:numPr>
        <w:tabs>
          <w:tab w:val="left" w:pos="426"/>
        </w:tabs>
        <w:spacing w:after="120" w:line="240" w:lineRule="auto"/>
        <w:ind w:left="714" w:hanging="357"/>
        <w:jc w:val="both"/>
      </w:pPr>
      <w:r w:rsidRPr="00FA7BB5">
        <w:t xml:space="preserve">Participate in training, </w:t>
      </w:r>
      <w:r>
        <w:t xml:space="preserve">to develop </w:t>
      </w:r>
      <w:r w:rsidRPr="00FA7BB5">
        <w:t>relevant learning strategies</w:t>
      </w:r>
      <w:r>
        <w:t xml:space="preserve"> and ensure students make progress in learning.</w:t>
      </w:r>
    </w:p>
    <w:p w:rsidR="006B05DF" w:rsidRPr="00FA7BB5" w:rsidRDefault="006B05DF" w:rsidP="00D249C8">
      <w:pPr>
        <w:numPr>
          <w:ilvl w:val="0"/>
          <w:numId w:val="3"/>
        </w:numPr>
        <w:tabs>
          <w:tab w:val="left" w:pos="426"/>
        </w:tabs>
        <w:spacing w:after="120" w:line="240" w:lineRule="auto"/>
        <w:ind w:left="714" w:hanging="357"/>
        <w:jc w:val="both"/>
      </w:pPr>
      <w:r>
        <w:t>To support the performance management process and demonstrate commitment to continuous professional development.</w:t>
      </w:r>
    </w:p>
    <w:p w:rsidR="006B05DF" w:rsidRDefault="006B05DF" w:rsidP="00D249C8">
      <w:pPr>
        <w:pStyle w:val="ListParagraph"/>
        <w:numPr>
          <w:ilvl w:val="0"/>
          <w:numId w:val="3"/>
        </w:numPr>
        <w:tabs>
          <w:tab w:val="num" w:pos="426"/>
        </w:tabs>
        <w:spacing w:after="120" w:line="240" w:lineRule="auto"/>
        <w:ind w:left="714" w:hanging="357"/>
        <w:jc w:val="both"/>
      </w:pPr>
      <w:r w:rsidRPr="006B05DF">
        <w:t>To converse at ease and provide advice in accurate spoken English is essential for the post.</w:t>
      </w:r>
    </w:p>
    <w:p w:rsidR="00D249C8" w:rsidRDefault="00D249C8" w:rsidP="00D249C8">
      <w:pPr>
        <w:pStyle w:val="ListParagraph"/>
        <w:spacing w:after="120" w:line="240" w:lineRule="auto"/>
        <w:ind w:left="714"/>
        <w:jc w:val="both"/>
      </w:pPr>
    </w:p>
    <w:p w:rsidR="00842CF7" w:rsidRPr="005546C0" w:rsidRDefault="005315F5" w:rsidP="00842CF7">
      <w:pPr>
        <w:rPr>
          <w:rFonts w:cs="Arial"/>
          <w:b/>
        </w:rPr>
      </w:pPr>
      <w:r w:rsidRPr="005546C0">
        <w:rPr>
          <w:rFonts w:cs="Arial"/>
          <w:b/>
        </w:rPr>
        <w:t>A</w:t>
      </w:r>
      <w:r w:rsidR="00842CF7" w:rsidRPr="005546C0">
        <w:rPr>
          <w:rFonts w:cs="Arial"/>
          <w:b/>
        </w:rPr>
        <w:t>ll employees in the Trust are expected to:</w:t>
      </w:r>
    </w:p>
    <w:p w:rsidR="00FA766B" w:rsidRPr="001371CC" w:rsidRDefault="00FA766B" w:rsidP="005546C0">
      <w:pPr>
        <w:pStyle w:val="ListParagraph"/>
        <w:numPr>
          <w:ilvl w:val="0"/>
          <w:numId w:val="2"/>
        </w:numPr>
        <w:spacing w:after="120" w:line="240" w:lineRule="auto"/>
        <w:ind w:left="714" w:hanging="357"/>
        <w:rPr>
          <w:rFonts w:cs="Arial"/>
        </w:rPr>
      </w:pPr>
      <w:r w:rsidRPr="001371CC">
        <w:rPr>
          <w:rFonts w:cs="Arial"/>
        </w:rPr>
        <w:t>Support the vision, values and objectives of the Trust and demonstrate a collaborative, team working approach to school and Trust improvement</w:t>
      </w:r>
    </w:p>
    <w:p w:rsidR="00FA766B" w:rsidRPr="001371CC" w:rsidRDefault="00FA766B" w:rsidP="005546C0">
      <w:pPr>
        <w:pStyle w:val="ListParagraph"/>
        <w:numPr>
          <w:ilvl w:val="0"/>
          <w:numId w:val="2"/>
        </w:numPr>
        <w:spacing w:after="120" w:line="240" w:lineRule="auto"/>
        <w:ind w:left="714" w:hanging="357"/>
        <w:rPr>
          <w:rFonts w:cs="Arial"/>
        </w:rPr>
      </w:pPr>
      <w:r w:rsidRPr="001371CC">
        <w:rPr>
          <w:rFonts w:cs="Arial"/>
        </w:rPr>
        <w:t>Take appropriate responsibility and action for safeguarding, be aware of confidential issues and maintain as appropriate</w:t>
      </w:r>
    </w:p>
    <w:p w:rsidR="00FA766B" w:rsidRPr="001371CC" w:rsidRDefault="00FA766B" w:rsidP="005546C0">
      <w:pPr>
        <w:pStyle w:val="ListParagraph"/>
        <w:numPr>
          <w:ilvl w:val="0"/>
          <w:numId w:val="2"/>
        </w:numPr>
        <w:spacing w:after="120" w:line="240" w:lineRule="auto"/>
        <w:ind w:left="714" w:hanging="357"/>
        <w:rPr>
          <w:rFonts w:cs="Arial"/>
        </w:rPr>
      </w:pPr>
      <w:r w:rsidRPr="001371CC">
        <w:rPr>
          <w:rFonts w:cs="Arial"/>
        </w:rPr>
        <w:t>Promote and act in accordance with the Code of Conduct and key policies including the Trust’s Health and Safety Policy, Equality Policy and Data Protection Policy</w:t>
      </w:r>
    </w:p>
    <w:p w:rsidR="00FA766B" w:rsidRPr="001371CC" w:rsidRDefault="00FA766B" w:rsidP="005546C0">
      <w:pPr>
        <w:pStyle w:val="ListParagraph"/>
        <w:numPr>
          <w:ilvl w:val="0"/>
          <w:numId w:val="2"/>
        </w:numPr>
        <w:spacing w:after="120" w:line="240" w:lineRule="auto"/>
        <w:ind w:left="714" w:hanging="357"/>
        <w:rPr>
          <w:rFonts w:cs="Arial"/>
        </w:rPr>
      </w:pPr>
      <w:r w:rsidRPr="001371CC">
        <w:rPr>
          <w:rFonts w:cs="Arial"/>
        </w:rPr>
        <w:lastRenderedPageBreak/>
        <w:t xml:space="preserve">Effectively represent the Trust when liaising with contractors and outside agencies/organisations Demonstrate tact and diplomacy in all interpersonal relationships with the public, pupils, parents and colleagues </w:t>
      </w:r>
    </w:p>
    <w:p w:rsidR="00FA766B" w:rsidRPr="001371CC" w:rsidRDefault="00FA766B" w:rsidP="005546C0">
      <w:pPr>
        <w:pStyle w:val="ListParagraph"/>
        <w:numPr>
          <w:ilvl w:val="0"/>
          <w:numId w:val="2"/>
        </w:numPr>
        <w:spacing w:after="120" w:line="240" w:lineRule="auto"/>
        <w:ind w:left="714" w:hanging="357"/>
        <w:rPr>
          <w:rFonts w:cs="Arial"/>
        </w:rPr>
      </w:pPr>
      <w:r w:rsidRPr="001371CC">
        <w:rPr>
          <w:rFonts w:cs="Arial"/>
        </w:rPr>
        <w:t xml:space="preserve">Demonstrate a commitment to continuous professional development </w:t>
      </w:r>
    </w:p>
    <w:p w:rsidR="00FA766B" w:rsidRPr="001371CC" w:rsidRDefault="00FA766B" w:rsidP="005546C0">
      <w:pPr>
        <w:pStyle w:val="ListParagraph"/>
        <w:numPr>
          <w:ilvl w:val="0"/>
          <w:numId w:val="2"/>
        </w:numPr>
        <w:spacing w:after="120" w:line="240" w:lineRule="auto"/>
        <w:ind w:left="714" w:hanging="357"/>
        <w:rPr>
          <w:rFonts w:cs="Arial"/>
        </w:rPr>
      </w:pPr>
      <w:r w:rsidRPr="001371CC">
        <w:rPr>
          <w:rFonts w:cs="Arial"/>
        </w:rPr>
        <w:t>Carry out duties other than those listed in the job description at an appropriate level, where the post holder has appropriate qualifications and has received appropriate training</w:t>
      </w:r>
    </w:p>
    <w:p w:rsidR="00031E6E" w:rsidRPr="009D5124" w:rsidRDefault="00031E6E">
      <w:pPr>
        <w:rPr>
          <w:rFonts w:cs="Arial"/>
        </w:rPr>
      </w:pPr>
    </w:p>
    <w:p w:rsidR="00842CF7" w:rsidRPr="001371CC" w:rsidRDefault="00842CF7">
      <w:pPr>
        <w:rPr>
          <w:rFonts w:cs="Arial"/>
        </w:rPr>
      </w:pPr>
      <w:r w:rsidRPr="001371CC">
        <w:rPr>
          <w:rFonts w:cs="Arial"/>
        </w:rPr>
        <w:br w:type="page"/>
      </w:r>
    </w:p>
    <w:tbl>
      <w:tblPr>
        <w:tblStyle w:val="TableGrid"/>
        <w:tblW w:w="5000" w:type="pct"/>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4A0" w:firstRow="1" w:lastRow="0" w:firstColumn="1" w:lastColumn="0" w:noHBand="0" w:noVBand="1"/>
      </w:tblPr>
      <w:tblGrid>
        <w:gridCol w:w="7225"/>
        <w:gridCol w:w="1077"/>
        <w:gridCol w:w="2158"/>
      </w:tblGrid>
      <w:tr w:rsidR="0019390C" w:rsidRPr="00155D79" w:rsidTr="00325C70">
        <w:trPr>
          <w:trHeight w:val="261"/>
        </w:trPr>
        <w:tc>
          <w:tcPr>
            <w:tcW w:w="3866" w:type="pct"/>
            <w:tcBorders>
              <w:bottom w:val="single" w:sz="2" w:space="0" w:color="auto"/>
            </w:tcBorders>
            <w:shd w:val="clear" w:color="auto" w:fill="auto"/>
          </w:tcPr>
          <w:p w:rsidR="0019390C" w:rsidRPr="00155D79" w:rsidRDefault="0019390C" w:rsidP="001E5D0A">
            <w:pPr>
              <w:rPr>
                <w:rFonts w:cs="Arial"/>
                <w:b/>
              </w:rPr>
            </w:pPr>
            <w:r w:rsidRPr="00ED3E6D">
              <w:rPr>
                <w:rFonts w:cs="Arial"/>
                <w:b/>
                <w:sz w:val="24"/>
                <w:szCs w:val="24"/>
              </w:rPr>
              <w:lastRenderedPageBreak/>
              <w:t>Person Specification</w:t>
            </w:r>
          </w:p>
        </w:tc>
        <w:tc>
          <w:tcPr>
            <w:tcW w:w="515" w:type="pct"/>
            <w:tcBorders>
              <w:bottom w:val="single" w:sz="2" w:space="0" w:color="auto"/>
            </w:tcBorders>
            <w:shd w:val="clear" w:color="auto" w:fill="auto"/>
          </w:tcPr>
          <w:p w:rsidR="0019390C" w:rsidRPr="00EB41D9" w:rsidRDefault="0019390C" w:rsidP="001E5D0A">
            <w:pPr>
              <w:rPr>
                <w:rFonts w:cs="Arial"/>
                <w:b/>
              </w:rPr>
            </w:pPr>
            <w:r>
              <w:rPr>
                <w:rFonts w:cs="Arial"/>
                <w:b/>
              </w:rPr>
              <w:t xml:space="preserve">Essential / </w:t>
            </w:r>
            <w:r w:rsidRPr="00EB41D9">
              <w:rPr>
                <w:rFonts w:cs="Arial"/>
                <w:b/>
              </w:rPr>
              <w:t>Desirable</w:t>
            </w:r>
          </w:p>
        </w:tc>
        <w:tc>
          <w:tcPr>
            <w:tcW w:w="620" w:type="pct"/>
            <w:tcBorders>
              <w:bottom w:val="single" w:sz="2" w:space="0" w:color="auto"/>
            </w:tcBorders>
            <w:shd w:val="clear" w:color="auto" w:fill="auto"/>
          </w:tcPr>
          <w:p w:rsidR="0019390C" w:rsidRPr="00EB41D9" w:rsidRDefault="0019390C" w:rsidP="001E5D0A">
            <w:pPr>
              <w:rPr>
                <w:rFonts w:cs="Arial"/>
                <w:b/>
              </w:rPr>
            </w:pPr>
            <w:r w:rsidRPr="00EB41D9">
              <w:rPr>
                <w:rFonts w:cs="Arial"/>
                <w:b/>
              </w:rPr>
              <w:t>Assessment stage</w:t>
            </w:r>
          </w:p>
        </w:tc>
      </w:tr>
      <w:tr w:rsidR="0019390C" w:rsidRPr="00155D79" w:rsidTr="00325C70">
        <w:trPr>
          <w:trHeight w:val="246"/>
        </w:trPr>
        <w:tc>
          <w:tcPr>
            <w:tcW w:w="5000" w:type="pct"/>
            <w:gridSpan w:val="3"/>
            <w:tcBorders>
              <w:right w:val="single" w:sz="4" w:space="0" w:color="auto"/>
            </w:tcBorders>
            <w:shd w:val="clear" w:color="auto" w:fill="CCF0F0"/>
          </w:tcPr>
          <w:p w:rsidR="0019390C" w:rsidRPr="00155D79" w:rsidRDefault="0019390C" w:rsidP="001E5D0A">
            <w:pPr>
              <w:rPr>
                <w:rFonts w:cs="Arial"/>
                <w:b/>
              </w:rPr>
            </w:pPr>
            <w:r w:rsidRPr="00155D79">
              <w:rPr>
                <w:rFonts w:cs="Arial"/>
                <w:b/>
              </w:rPr>
              <w:t>Qualifications</w:t>
            </w:r>
          </w:p>
        </w:tc>
      </w:tr>
      <w:tr w:rsidR="0019390C" w:rsidRPr="00155D79" w:rsidTr="00325C70">
        <w:trPr>
          <w:trHeight w:val="261"/>
        </w:trPr>
        <w:tc>
          <w:tcPr>
            <w:tcW w:w="3866" w:type="pct"/>
          </w:tcPr>
          <w:p w:rsidR="0019390C" w:rsidRDefault="006B05DF" w:rsidP="001E5D0A">
            <w:pPr>
              <w:rPr>
                <w:rFonts w:ascii="Calibri" w:hAnsi="Calibri"/>
                <w:sz w:val="18"/>
                <w:szCs w:val="18"/>
                <w:lang w:val="en-US"/>
              </w:rPr>
            </w:pPr>
            <w:r w:rsidRPr="00DC22E8">
              <w:rPr>
                <w:rFonts w:ascii="Calibri" w:hAnsi="Calibri"/>
                <w:sz w:val="18"/>
                <w:szCs w:val="18"/>
                <w:lang w:val="en-US"/>
              </w:rPr>
              <w:t>Numeracy/literacy skills with a good level of knowledge and understanding (at a le</w:t>
            </w:r>
            <w:r>
              <w:rPr>
                <w:rFonts w:ascii="Calibri" w:hAnsi="Calibri"/>
                <w:sz w:val="18"/>
                <w:szCs w:val="18"/>
                <w:lang w:val="en-US"/>
              </w:rPr>
              <w:t>vel equivalent to NQF Level 2).</w:t>
            </w:r>
          </w:p>
          <w:p w:rsidR="006B05DF" w:rsidRPr="006B05DF" w:rsidRDefault="006B05DF" w:rsidP="001E5D0A">
            <w:pPr>
              <w:rPr>
                <w:rFonts w:ascii="Calibri" w:hAnsi="Calibri"/>
                <w:sz w:val="18"/>
                <w:szCs w:val="18"/>
                <w:lang w:val="en-US"/>
              </w:rPr>
            </w:pPr>
          </w:p>
        </w:tc>
        <w:tc>
          <w:tcPr>
            <w:tcW w:w="515" w:type="pct"/>
          </w:tcPr>
          <w:p w:rsidR="0019390C" w:rsidRPr="00155D79" w:rsidRDefault="006B05DF" w:rsidP="001E5D0A">
            <w:pPr>
              <w:rPr>
                <w:rFonts w:cs="Arial"/>
              </w:rPr>
            </w:pPr>
            <w:r>
              <w:rPr>
                <w:rFonts w:cs="Arial"/>
              </w:rPr>
              <w:t>Essential</w:t>
            </w:r>
          </w:p>
        </w:tc>
        <w:tc>
          <w:tcPr>
            <w:tcW w:w="620" w:type="pct"/>
          </w:tcPr>
          <w:p w:rsidR="0019390C" w:rsidRPr="00155D79" w:rsidRDefault="006B05DF" w:rsidP="001E5D0A">
            <w:pPr>
              <w:rPr>
                <w:rFonts w:cs="Arial"/>
              </w:rPr>
            </w:pPr>
            <w:r>
              <w:rPr>
                <w:rFonts w:cs="Arial"/>
              </w:rPr>
              <w:t>Application</w:t>
            </w:r>
          </w:p>
        </w:tc>
      </w:tr>
      <w:tr w:rsidR="0019390C" w:rsidRPr="00155D79" w:rsidTr="00325C70">
        <w:trPr>
          <w:trHeight w:val="261"/>
        </w:trPr>
        <w:tc>
          <w:tcPr>
            <w:tcW w:w="3866" w:type="pct"/>
          </w:tcPr>
          <w:p w:rsidR="0019390C" w:rsidRDefault="006B05DF" w:rsidP="006B05DF">
            <w:pPr>
              <w:rPr>
                <w:rFonts w:ascii="Calibri" w:hAnsi="Calibri"/>
                <w:sz w:val="18"/>
                <w:szCs w:val="18"/>
                <w:lang w:val="en-US"/>
              </w:rPr>
            </w:pPr>
            <w:r w:rsidRPr="00DC22E8">
              <w:rPr>
                <w:rFonts w:ascii="Calibri" w:hAnsi="Calibri"/>
                <w:sz w:val="18"/>
                <w:szCs w:val="18"/>
                <w:lang w:val="en-US"/>
              </w:rPr>
              <w:t xml:space="preserve">GCSE </w:t>
            </w:r>
            <w:proofErr w:type="spellStart"/>
            <w:r w:rsidRPr="00DC22E8">
              <w:rPr>
                <w:rFonts w:ascii="Calibri" w:hAnsi="Calibri"/>
                <w:sz w:val="18"/>
                <w:szCs w:val="18"/>
                <w:lang w:val="en-US"/>
              </w:rPr>
              <w:t>Maths</w:t>
            </w:r>
            <w:proofErr w:type="spellEnd"/>
            <w:r w:rsidRPr="00DC22E8">
              <w:rPr>
                <w:rFonts w:ascii="Calibri" w:hAnsi="Calibri"/>
                <w:sz w:val="18"/>
                <w:szCs w:val="18"/>
                <w:lang w:val="en-US"/>
              </w:rPr>
              <w:t xml:space="preserve"> and/</w:t>
            </w:r>
            <w:r>
              <w:rPr>
                <w:rFonts w:ascii="Calibri" w:hAnsi="Calibri"/>
                <w:sz w:val="18"/>
                <w:szCs w:val="18"/>
                <w:lang w:val="en-US"/>
              </w:rPr>
              <w:t xml:space="preserve">or English </w:t>
            </w:r>
          </w:p>
          <w:p w:rsidR="006B05DF" w:rsidRPr="006B05DF" w:rsidRDefault="006B05DF" w:rsidP="006B05DF">
            <w:pPr>
              <w:rPr>
                <w:rFonts w:ascii="Calibri" w:hAnsi="Calibri"/>
                <w:sz w:val="18"/>
                <w:szCs w:val="18"/>
                <w:lang w:val="en-US"/>
              </w:rPr>
            </w:pPr>
          </w:p>
        </w:tc>
        <w:tc>
          <w:tcPr>
            <w:tcW w:w="515" w:type="pct"/>
          </w:tcPr>
          <w:p w:rsidR="0019390C" w:rsidRPr="00155D79" w:rsidRDefault="006B05DF" w:rsidP="001E5D0A">
            <w:pPr>
              <w:rPr>
                <w:rFonts w:cs="Arial"/>
              </w:rPr>
            </w:pPr>
            <w:r>
              <w:rPr>
                <w:rFonts w:cs="Arial"/>
              </w:rPr>
              <w:t>Desirable</w:t>
            </w:r>
          </w:p>
        </w:tc>
        <w:tc>
          <w:tcPr>
            <w:tcW w:w="620" w:type="pct"/>
          </w:tcPr>
          <w:p w:rsidR="0019390C" w:rsidRDefault="006B05DF" w:rsidP="001E5D0A">
            <w:pPr>
              <w:rPr>
                <w:rFonts w:cs="Arial"/>
              </w:rPr>
            </w:pPr>
            <w:r>
              <w:rPr>
                <w:rFonts w:cs="Arial"/>
              </w:rPr>
              <w:t>Application</w:t>
            </w:r>
          </w:p>
        </w:tc>
      </w:tr>
      <w:tr w:rsidR="006B05DF" w:rsidRPr="00155D79" w:rsidTr="00325C70">
        <w:trPr>
          <w:trHeight w:val="261"/>
        </w:trPr>
        <w:tc>
          <w:tcPr>
            <w:tcW w:w="3866" w:type="pct"/>
          </w:tcPr>
          <w:p w:rsidR="006B05DF" w:rsidRPr="00DC22E8" w:rsidRDefault="006B05DF" w:rsidP="006B05DF">
            <w:pPr>
              <w:rPr>
                <w:rFonts w:ascii="Calibri" w:hAnsi="Calibri"/>
                <w:sz w:val="18"/>
                <w:szCs w:val="18"/>
                <w:lang w:val="en-US"/>
              </w:rPr>
            </w:pPr>
            <w:r w:rsidRPr="00DC22E8">
              <w:rPr>
                <w:rFonts w:ascii="Calibri" w:hAnsi="Calibri"/>
                <w:sz w:val="18"/>
                <w:szCs w:val="18"/>
                <w:lang w:val="en-US"/>
              </w:rPr>
              <w:t>Appropriate knowledge of first aid.</w:t>
            </w:r>
          </w:p>
          <w:p w:rsidR="006B05DF" w:rsidRPr="00DC22E8" w:rsidRDefault="006B05DF" w:rsidP="006B05DF">
            <w:pPr>
              <w:rPr>
                <w:rFonts w:ascii="Calibri" w:hAnsi="Calibri"/>
                <w:sz w:val="18"/>
                <w:szCs w:val="18"/>
                <w:lang w:val="en-US"/>
              </w:rPr>
            </w:pPr>
          </w:p>
        </w:tc>
        <w:tc>
          <w:tcPr>
            <w:tcW w:w="515" w:type="pct"/>
          </w:tcPr>
          <w:p w:rsidR="006B05DF" w:rsidRPr="00155D79" w:rsidRDefault="006B05DF" w:rsidP="001E5D0A">
            <w:pPr>
              <w:rPr>
                <w:rFonts w:cs="Arial"/>
              </w:rPr>
            </w:pPr>
            <w:r>
              <w:rPr>
                <w:rFonts w:cs="Arial"/>
              </w:rPr>
              <w:t>Desirable</w:t>
            </w:r>
          </w:p>
        </w:tc>
        <w:tc>
          <w:tcPr>
            <w:tcW w:w="620" w:type="pct"/>
          </w:tcPr>
          <w:p w:rsidR="006B05DF" w:rsidRDefault="006B05DF" w:rsidP="001E5D0A">
            <w:pPr>
              <w:rPr>
                <w:rFonts w:cs="Arial"/>
              </w:rPr>
            </w:pPr>
            <w:r>
              <w:rPr>
                <w:rFonts w:cs="Arial"/>
              </w:rPr>
              <w:t>Application</w:t>
            </w:r>
          </w:p>
        </w:tc>
      </w:tr>
      <w:tr w:rsidR="006B05DF" w:rsidRPr="00155D79" w:rsidTr="00325C70">
        <w:trPr>
          <w:trHeight w:val="261"/>
        </w:trPr>
        <w:tc>
          <w:tcPr>
            <w:tcW w:w="3866" w:type="pct"/>
          </w:tcPr>
          <w:p w:rsidR="006B05DF" w:rsidRDefault="006B05DF" w:rsidP="006B05DF">
            <w:pPr>
              <w:rPr>
                <w:rFonts w:ascii="Calibri" w:hAnsi="Calibri"/>
                <w:sz w:val="18"/>
                <w:szCs w:val="18"/>
              </w:rPr>
            </w:pPr>
            <w:r w:rsidRPr="00DC22E8">
              <w:rPr>
                <w:rFonts w:ascii="Calibri" w:hAnsi="Calibri"/>
                <w:sz w:val="18"/>
                <w:szCs w:val="18"/>
              </w:rPr>
              <w:t>Completion of Teaching Assistant training programme</w:t>
            </w:r>
          </w:p>
          <w:p w:rsidR="00325C70" w:rsidRPr="00DC22E8" w:rsidRDefault="00325C70" w:rsidP="006B05DF">
            <w:pPr>
              <w:rPr>
                <w:rFonts w:ascii="Calibri" w:hAnsi="Calibri"/>
                <w:sz w:val="18"/>
                <w:szCs w:val="18"/>
                <w:lang w:val="en-US"/>
              </w:rPr>
            </w:pPr>
          </w:p>
        </w:tc>
        <w:tc>
          <w:tcPr>
            <w:tcW w:w="515" w:type="pct"/>
          </w:tcPr>
          <w:p w:rsidR="006B05DF" w:rsidRPr="00155D79" w:rsidRDefault="006B05DF" w:rsidP="001E5D0A">
            <w:pPr>
              <w:rPr>
                <w:rFonts w:cs="Arial"/>
              </w:rPr>
            </w:pPr>
            <w:r>
              <w:rPr>
                <w:rFonts w:cs="Arial"/>
              </w:rPr>
              <w:t>Desirable</w:t>
            </w:r>
          </w:p>
        </w:tc>
        <w:tc>
          <w:tcPr>
            <w:tcW w:w="620" w:type="pct"/>
          </w:tcPr>
          <w:p w:rsidR="006B05DF" w:rsidRDefault="006B05DF" w:rsidP="001E5D0A">
            <w:pPr>
              <w:rPr>
                <w:rFonts w:cs="Arial"/>
              </w:rPr>
            </w:pPr>
            <w:r>
              <w:rPr>
                <w:rFonts w:cs="Arial"/>
              </w:rPr>
              <w:t>Application</w:t>
            </w:r>
          </w:p>
        </w:tc>
      </w:tr>
      <w:tr w:rsidR="0019390C" w:rsidRPr="00155D79" w:rsidTr="00325C70">
        <w:trPr>
          <w:trHeight w:val="261"/>
        </w:trPr>
        <w:tc>
          <w:tcPr>
            <w:tcW w:w="5000" w:type="pct"/>
            <w:gridSpan w:val="3"/>
            <w:shd w:val="clear" w:color="auto" w:fill="CCF0F0"/>
          </w:tcPr>
          <w:p w:rsidR="0019390C" w:rsidRPr="00155D79" w:rsidRDefault="0019390C" w:rsidP="001E5D0A">
            <w:pPr>
              <w:rPr>
                <w:rFonts w:cs="Arial"/>
                <w:b/>
              </w:rPr>
            </w:pPr>
            <w:r w:rsidRPr="00155D79">
              <w:rPr>
                <w:rFonts w:cs="Arial"/>
                <w:b/>
              </w:rPr>
              <w:t>Knowledge and Experience</w:t>
            </w:r>
          </w:p>
        </w:tc>
      </w:tr>
      <w:tr w:rsidR="0019390C" w:rsidRPr="00155D79" w:rsidTr="00325C70">
        <w:trPr>
          <w:trHeight w:val="246"/>
        </w:trPr>
        <w:tc>
          <w:tcPr>
            <w:tcW w:w="3866" w:type="pct"/>
          </w:tcPr>
          <w:p w:rsidR="006B05DF" w:rsidRPr="00325C70" w:rsidRDefault="006B05DF" w:rsidP="006B05DF">
            <w:pPr>
              <w:rPr>
                <w:rFonts w:ascii="Calibri" w:hAnsi="Calibri"/>
                <w:sz w:val="18"/>
                <w:szCs w:val="18"/>
                <w:lang w:val="en-US"/>
              </w:rPr>
            </w:pPr>
            <w:r w:rsidRPr="00325C70">
              <w:rPr>
                <w:rFonts w:ascii="Calibri" w:hAnsi="Calibri"/>
                <w:sz w:val="18"/>
                <w:szCs w:val="18"/>
                <w:lang w:val="en-US"/>
              </w:rPr>
              <w:t>An understanding of the role of the Teaching Assistant and other professionals working in the classroom.</w:t>
            </w:r>
          </w:p>
          <w:p w:rsidR="0019390C" w:rsidRPr="00325C70" w:rsidRDefault="0019390C" w:rsidP="001E5D0A">
            <w:pPr>
              <w:rPr>
                <w:rFonts w:cs="Arial"/>
              </w:rPr>
            </w:pPr>
          </w:p>
        </w:tc>
        <w:tc>
          <w:tcPr>
            <w:tcW w:w="515" w:type="pct"/>
          </w:tcPr>
          <w:p w:rsidR="0019390C" w:rsidRPr="00155D79" w:rsidRDefault="00325C70" w:rsidP="001E5D0A">
            <w:r>
              <w:t>Essential</w:t>
            </w:r>
          </w:p>
        </w:tc>
        <w:tc>
          <w:tcPr>
            <w:tcW w:w="620" w:type="pct"/>
          </w:tcPr>
          <w:p w:rsidR="0019390C" w:rsidRPr="00155D79" w:rsidRDefault="00325C70" w:rsidP="001E5D0A">
            <w:pPr>
              <w:rPr>
                <w:rFonts w:cs="Arial"/>
              </w:rPr>
            </w:pPr>
            <w:r>
              <w:rPr>
                <w:rFonts w:cs="Arial"/>
              </w:rPr>
              <w:t>Application/interview</w:t>
            </w:r>
          </w:p>
        </w:tc>
      </w:tr>
      <w:tr w:rsidR="0019390C" w:rsidRPr="00155D79" w:rsidTr="00325C70">
        <w:trPr>
          <w:trHeight w:val="261"/>
        </w:trPr>
        <w:tc>
          <w:tcPr>
            <w:tcW w:w="3866" w:type="pct"/>
          </w:tcPr>
          <w:p w:rsidR="006B05DF" w:rsidRPr="00325C70" w:rsidRDefault="006B05DF" w:rsidP="006B05DF">
            <w:pPr>
              <w:rPr>
                <w:rFonts w:ascii="Calibri" w:hAnsi="Calibri"/>
                <w:sz w:val="18"/>
                <w:szCs w:val="18"/>
                <w:lang w:val="en-US"/>
              </w:rPr>
            </w:pPr>
            <w:r w:rsidRPr="00325C70">
              <w:rPr>
                <w:rFonts w:ascii="Calibri" w:hAnsi="Calibri"/>
                <w:sz w:val="18"/>
                <w:szCs w:val="18"/>
                <w:lang w:val="en-US"/>
              </w:rPr>
              <w:t>Basic understanding of child development and learning.</w:t>
            </w:r>
          </w:p>
          <w:p w:rsidR="0019390C" w:rsidRPr="00325C70" w:rsidRDefault="0019390C" w:rsidP="001E5D0A">
            <w:pPr>
              <w:rPr>
                <w:rFonts w:cs="Arial"/>
              </w:rPr>
            </w:pPr>
          </w:p>
        </w:tc>
        <w:tc>
          <w:tcPr>
            <w:tcW w:w="515" w:type="pct"/>
          </w:tcPr>
          <w:p w:rsidR="0019390C" w:rsidRPr="00155D79" w:rsidRDefault="00325C70" w:rsidP="001E5D0A">
            <w:r>
              <w:t>Essential</w:t>
            </w:r>
          </w:p>
        </w:tc>
        <w:tc>
          <w:tcPr>
            <w:tcW w:w="620" w:type="pct"/>
          </w:tcPr>
          <w:p w:rsidR="0019390C" w:rsidRPr="00155D79" w:rsidRDefault="005546C0" w:rsidP="001E5D0A">
            <w:pPr>
              <w:rPr>
                <w:rFonts w:cs="Arial"/>
              </w:rPr>
            </w:pPr>
            <w:r>
              <w:rPr>
                <w:rFonts w:cs="Arial"/>
              </w:rPr>
              <w:t>Interview</w:t>
            </w:r>
          </w:p>
        </w:tc>
      </w:tr>
      <w:tr w:rsidR="0019390C" w:rsidRPr="00155D79" w:rsidTr="00325C70">
        <w:trPr>
          <w:trHeight w:val="246"/>
        </w:trPr>
        <w:tc>
          <w:tcPr>
            <w:tcW w:w="3866" w:type="pct"/>
          </w:tcPr>
          <w:p w:rsidR="0019390C" w:rsidRPr="00325C70" w:rsidRDefault="006B05DF" w:rsidP="001E5D0A">
            <w:pPr>
              <w:rPr>
                <w:rFonts w:ascii="Calibri" w:hAnsi="Calibri"/>
                <w:bCs/>
                <w:sz w:val="18"/>
                <w:szCs w:val="18"/>
              </w:rPr>
            </w:pPr>
            <w:r w:rsidRPr="00325C70">
              <w:rPr>
                <w:rFonts w:ascii="Calibri" w:hAnsi="Calibri"/>
                <w:bCs/>
                <w:sz w:val="18"/>
                <w:szCs w:val="18"/>
              </w:rPr>
              <w:t>Experience of working with children/young people with communication, severe, profound or complex learning difficulties.</w:t>
            </w:r>
          </w:p>
          <w:p w:rsidR="00325C70" w:rsidRPr="00325C70" w:rsidRDefault="00325C70" w:rsidP="001E5D0A"/>
        </w:tc>
        <w:tc>
          <w:tcPr>
            <w:tcW w:w="515" w:type="pct"/>
          </w:tcPr>
          <w:p w:rsidR="0019390C" w:rsidRPr="00155D79" w:rsidRDefault="00325C70" w:rsidP="001E5D0A">
            <w:r>
              <w:rPr>
                <w:rFonts w:cs="Arial"/>
              </w:rPr>
              <w:t>Desirable</w:t>
            </w:r>
          </w:p>
        </w:tc>
        <w:tc>
          <w:tcPr>
            <w:tcW w:w="620" w:type="pct"/>
          </w:tcPr>
          <w:p w:rsidR="0019390C" w:rsidRPr="00155D79" w:rsidRDefault="005546C0" w:rsidP="001E5D0A">
            <w:pPr>
              <w:rPr>
                <w:rFonts w:cs="Arial"/>
              </w:rPr>
            </w:pPr>
            <w:r>
              <w:rPr>
                <w:rFonts w:cs="Arial"/>
              </w:rPr>
              <w:t>Application/</w:t>
            </w:r>
            <w:r w:rsidR="00325C70">
              <w:rPr>
                <w:rFonts w:cs="Arial"/>
              </w:rPr>
              <w:t>interview</w:t>
            </w:r>
          </w:p>
        </w:tc>
      </w:tr>
      <w:tr w:rsidR="0019390C" w:rsidRPr="00155D79" w:rsidTr="00325C70">
        <w:trPr>
          <w:trHeight w:val="246"/>
        </w:trPr>
        <w:tc>
          <w:tcPr>
            <w:tcW w:w="3866" w:type="pct"/>
          </w:tcPr>
          <w:p w:rsidR="006B05DF" w:rsidRPr="00325C70" w:rsidRDefault="006B05DF" w:rsidP="006B05DF">
            <w:pPr>
              <w:rPr>
                <w:rFonts w:ascii="Calibri" w:hAnsi="Calibri"/>
                <w:sz w:val="18"/>
                <w:szCs w:val="18"/>
                <w:lang w:val="en-US"/>
              </w:rPr>
            </w:pPr>
            <w:r w:rsidRPr="00325C70">
              <w:rPr>
                <w:rFonts w:ascii="Calibri" w:hAnsi="Calibri"/>
                <w:sz w:val="18"/>
                <w:szCs w:val="18"/>
                <w:lang w:val="en-US"/>
              </w:rPr>
              <w:t xml:space="preserve">Understanding of national/foundation stage curriculum and other basic learning </w:t>
            </w:r>
            <w:r w:rsidR="005546C0">
              <w:rPr>
                <w:rFonts w:ascii="Calibri" w:hAnsi="Calibri"/>
                <w:sz w:val="18"/>
                <w:szCs w:val="18"/>
                <w:lang w:val="en-US"/>
              </w:rPr>
              <w:t>programmes</w:t>
            </w:r>
            <w:r w:rsidRPr="00325C70">
              <w:rPr>
                <w:rFonts w:ascii="Calibri" w:hAnsi="Calibri"/>
                <w:sz w:val="18"/>
                <w:szCs w:val="18"/>
                <w:lang w:val="en-US"/>
              </w:rPr>
              <w:t>/strategies.</w:t>
            </w:r>
          </w:p>
          <w:p w:rsidR="0019390C" w:rsidRPr="00325C70" w:rsidRDefault="0019390C" w:rsidP="001E5D0A"/>
        </w:tc>
        <w:tc>
          <w:tcPr>
            <w:tcW w:w="515" w:type="pct"/>
          </w:tcPr>
          <w:p w:rsidR="0019390C" w:rsidRPr="00155D79" w:rsidRDefault="00325C70" w:rsidP="001E5D0A">
            <w:r>
              <w:rPr>
                <w:rFonts w:cs="Arial"/>
              </w:rPr>
              <w:t>Desirable</w:t>
            </w:r>
          </w:p>
        </w:tc>
        <w:tc>
          <w:tcPr>
            <w:tcW w:w="620" w:type="pct"/>
          </w:tcPr>
          <w:p w:rsidR="0019390C" w:rsidRDefault="00325C70" w:rsidP="001E5D0A">
            <w:pPr>
              <w:rPr>
                <w:rFonts w:cs="Arial"/>
              </w:rPr>
            </w:pPr>
            <w:r>
              <w:rPr>
                <w:rFonts w:cs="Arial"/>
              </w:rPr>
              <w:t>Interview</w:t>
            </w:r>
          </w:p>
        </w:tc>
      </w:tr>
      <w:tr w:rsidR="0019390C" w:rsidRPr="00155D79" w:rsidTr="00325C70">
        <w:trPr>
          <w:trHeight w:val="261"/>
        </w:trPr>
        <w:tc>
          <w:tcPr>
            <w:tcW w:w="3866" w:type="pct"/>
          </w:tcPr>
          <w:p w:rsidR="006B05DF" w:rsidRPr="00325C70" w:rsidRDefault="006B05DF" w:rsidP="006B05DF">
            <w:pPr>
              <w:rPr>
                <w:rFonts w:ascii="Calibri" w:hAnsi="Calibri"/>
                <w:sz w:val="18"/>
                <w:szCs w:val="18"/>
                <w:lang w:val="en-US"/>
              </w:rPr>
            </w:pPr>
            <w:r w:rsidRPr="00325C70">
              <w:rPr>
                <w:rFonts w:ascii="Calibri" w:hAnsi="Calibri"/>
                <w:sz w:val="18"/>
                <w:szCs w:val="18"/>
                <w:lang w:val="en-US"/>
              </w:rPr>
              <w:t>To be aware of policies and procedures relating to child protection, health and safety and security, confidentiality and data protection.</w:t>
            </w:r>
          </w:p>
          <w:p w:rsidR="0019390C" w:rsidRPr="00325C70" w:rsidRDefault="0019390C" w:rsidP="001E5D0A">
            <w:pPr>
              <w:rPr>
                <w:color w:val="8EAADB" w:themeColor="accent5" w:themeTint="99"/>
              </w:rPr>
            </w:pPr>
          </w:p>
        </w:tc>
        <w:tc>
          <w:tcPr>
            <w:tcW w:w="515" w:type="pct"/>
          </w:tcPr>
          <w:p w:rsidR="0019390C" w:rsidRPr="0052219F" w:rsidRDefault="00325C70" w:rsidP="001E5D0A">
            <w:r>
              <w:t>Essential</w:t>
            </w:r>
          </w:p>
        </w:tc>
        <w:tc>
          <w:tcPr>
            <w:tcW w:w="620" w:type="pct"/>
          </w:tcPr>
          <w:p w:rsidR="0019390C" w:rsidRPr="0052219F" w:rsidRDefault="005546C0" w:rsidP="001E5D0A">
            <w:pPr>
              <w:rPr>
                <w:rFonts w:cs="Arial"/>
              </w:rPr>
            </w:pPr>
            <w:r>
              <w:rPr>
                <w:rFonts w:cs="Arial"/>
              </w:rPr>
              <w:t>Interview</w:t>
            </w:r>
          </w:p>
        </w:tc>
      </w:tr>
      <w:tr w:rsidR="0019390C" w:rsidRPr="00155D79" w:rsidTr="00325C70">
        <w:trPr>
          <w:trHeight w:val="261"/>
        </w:trPr>
        <w:tc>
          <w:tcPr>
            <w:tcW w:w="3866" w:type="pct"/>
          </w:tcPr>
          <w:p w:rsidR="0019390C" w:rsidRPr="00325C70" w:rsidRDefault="006B05DF" w:rsidP="001E5D0A">
            <w:pPr>
              <w:rPr>
                <w:rFonts w:ascii="Calibri" w:hAnsi="Calibri"/>
                <w:bCs/>
                <w:sz w:val="18"/>
                <w:szCs w:val="18"/>
              </w:rPr>
            </w:pPr>
            <w:r w:rsidRPr="00325C70">
              <w:rPr>
                <w:rFonts w:ascii="Calibri" w:hAnsi="Calibri"/>
                <w:bCs/>
                <w:sz w:val="18"/>
                <w:szCs w:val="18"/>
              </w:rPr>
              <w:t>Experience of working with children/young people with behavioural difficulties.</w:t>
            </w:r>
          </w:p>
          <w:p w:rsidR="00325C70" w:rsidRPr="00325C70" w:rsidRDefault="00325C70" w:rsidP="001E5D0A"/>
        </w:tc>
        <w:tc>
          <w:tcPr>
            <w:tcW w:w="515" w:type="pct"/>
          </w:tcPr>
          <w:p w:rsidR="0019390C" w:rsidRPr="0052219F" w:rsidRDefault="00325C70" w:rsidP="001E5D0A">
            <w:r>
              <w:rPr>
                <w:rFonts w:cs="Arial"/>
              </w:rPr>
              <w:t>Desirable</w:t>
            </w:r>
          </w:p>
        </w:tc>
        <w:tc>
          <w:tcPr>
            <w:tcW w:w="620" w:type="pct"/>
          </w:tcPr>
          <w:p w:rsidR="0019390C" w:rsidRPr="0052219F" w:rsidRDefault="00325C70" w:rsidP="001E5D0A">
            <w:pPr>
              <w:rPr>
                <w:rFonts w:cs="Arial"/>
              </w:rPr>
            </w:pPr>
            <w:r>
              <w:rPr>
                <w:rFonts w:cs="Arial"/>
              </w:rPr>
              <w:t>Application/interview</w:t>
            </w:r>
          </w:p>
        </w:tc>
      </w:tr>
      <w:tr w:rsidR="00325C70" w:rsidRPr="00155D79" w:rsidTr="00325C70">
        <w:trPr>
          <w:trHeight w:val="261"/>
        </w:trPr>
        <w:tc>
          <w:tcPr>
            <w:tcW w:w="3866" w:type="pct"/>
          </w:tcPr>
          <w:p w:rsidR="00325C70" w:rsidRPr="00325C70" w:rsidRDefault="00325C70" w:rsidP="00325C70">
            <w:pPr>
              <w:contextualSpacing/>
              <w:rPr>
                <w:rFonts w:ascii="Calibri" w:hAnsi="Calibri" w:cs="Arial"/>
                <w:iCs/>
                <w:color w:val="000000"/>
                <w:sz w:val="18"/>
                <w:szCs w:val="18"/>
                <w:shd w:val="clear" w:color="auto" w:fill="FFFFFF"/>
              </w:rPr>
            </w:pPr>
            <w:r w:rsidRPr="00325C70">
              <w:rPr>
                <w:rFonts w:ascii="Calibri" w:hAnsi="Calibri" w:cs="Arial"/>
                <w:iCs/>
                <w:color w:val="000000"/>
                <w:sz w:val="18"/>
                <w:szCs w:val="18"/>
                <w:shd w:val="clear" w:color="auto" w:fill="FFFFFF"/>
              </w:rPr>
              <w:t>Command of spoken English sufficient to enable the effective performance of the role, including the ability to speak with confidence and accuracy and the ability to listen and respond appropriately dependent on the audience. </w:t>
            </w:r>
          </w:p>
          <w:p w:rsidR="00325C70" w:rsidRPr="00325C70" w:rsidRDefault="00325C70" w:rsidP="001E5D0A">
            <w:pPr>
              <w:rPr>
                <w:rFonts w:ascii="Calibri" w:hAnsi="Calibri"/>
                <w:bCs/>
                <w:sz w:val="18"/>
                <w:szCs w:val="18"/>
              </w:rPr>
            </w:pPr>
          </w:p>
        </w:tc>
        <w:tc>
          <w:tcPr>
            <w:tcW w:w="515" w:type="pct"/>
          </w:tcPr>
          <w:p w:rsidR="00325C70" w:rsidRPr="0052219F" w:rsidRDefault="00325C70" w:rsidP="001E5D0A">
            <w:r>
              <w:t>Essential</w:t>
            </w:r>
          </w:p>
        </w:tc>
        <w:tc>
          <w:tcPr>
            <w:tcW w:w="620" w:type="pct"/>
          </w:tcPr>
          <w:p w:rsidR="00325C70" w:rsidRPr="0052219F" w:rsidRDefault="00325C70" w:rsidP="001E5D0A">
            <w:pPr>
              <w:rPr>
                <w:rFonts w:cs="Arial"/>
              </w:rPr>
            </w:pPr>
            <w:r>
              <w:rPr>
                <w:rFonts w:cs="Arial"/>
              </w:rPr>
              <w:t>Interview</w:t>
            </w:r>
          </w:p>
        </w:tc>
      </w:tr>
      <w:tr w:rsidR="0019390C" w:rsidRPr="00155D79" w:rsidTr="00325C70">
        <w:trPr>
          <w:trHeight w:val="246"/>
        </w:trPr>
        <w:tc>
          <w:tcPr>
            <w:tcW w:w="5000" w:type="pct"/>
            <w:gridSpan w:val="3"/>
            <w:tcBorders>
              <w:top w:val="single" w:sz="4" w:space="0" w:color="auto"/>
            </w:tcBorders>
            <w:shd w:val="clear" w:color="auto" w:fill="CCF0F0"/>
          </w:tcPr>
          <w:p w:rsidR="0019390C" w:rsidRPr="00155D79" w:rsidRDefault="0019390C" w:rsidP="001E5D0A">
            <w:pPr>
              <w:rPr>
                <w:rFonts w:cs="Arial"/>
                <w:b/>
              </w:rPr>
            </w:pPr>
            <w:r w:rsidRPr="00155D79">
              <w:rPr>
                <w:rFonts w:cs="Arial"/>
                <w:b/>
              </w:rPr>
              <w:t>Behaviours and Values</w:t>
            </w:r>
          </w:p>
        </w:tc>
      </w:tr>
      <w:tr w:rsidR="0019390C" w:rsidRPr="00155D79" w:rsidTr="00325C70">
        <w:trPr>
          <w:trHeight w:val="261"/>
        </w:trPr>
        <w:tc>
          <w:tcPr>
            <w:tcW w:w="3866" w:type="pct"/>
          </w:tcPr>
          <w:p w:rsidR="006B05DF" w:rsidRPr="00DC22E8" w:rsidRDefault="006B05DF" w:rsidP="006B05DF">
            <w:pPr>
              <w:rPr>
                <w:rFonts w:ascii="Calibri" w:hAnsi="Calibri"/>
                <w:sz w:val="18"/>
                <w:szCs w:val="18"/>
                <w:lang w:val="en-US"/>
              </w:rPr>
            </w:pPr>
            <w:r w:rsidRPr="00DC22E8">
              <w:rPr>
                <w:rFonts w:ascii="Calibri" w:hAnsi="Calibri"/>
                <w:sz w:val="18"/>
                <w:szCs w:val="18"/>
                <w:lang w:val="en-US"/>
              </w:rPr>
              <w:t>Ability to relate well to children and adults.</w:t>
            </w:r>
          </w:p>
          <w:p w:rsidR="0019390C" w:rsidRDefault="0019390C" w:rsidP="001E5D0A">
            <w:pPr>
              <w:rPr>
                <w:rFonts w:ascii="Calibri" w:hAnsi="Calibri" w:cs="Arial"/>
              </w:rPr>
            </w:pPr>
          </w:p>
        </w:tc>
        <w:tc>
          <w:tcPr>
            <w:tcW w:w="515" w:type="pct"/>
          </w:tcPr>
          <w:p w:rsidR="0019390C" w:rsidRDefault="00325C70" w:rsidP="001E5D0A">
            <w:pPr>
              <w:rPr>
                <w:rFonts w:cs="Arial"/>
              </w:rPr>
            </w:pPr>
            <w:r>
              <w:t>Essential</w:t>
            </w:r>
          </w:p>
        </w:tc>
        <w:tc>
          <w:tcPr>
            <w:tcW w:w="620" w:type="pct"/>
          </w:tcPr>
          <w:p w:rsidR="0019390C" w:rsidRPr="00155D79" w:rsidRDefault="00325C70" w:rsidP="001E5D0A">
            <w:pPr>
              <w:rPr>
                <w:rFonts w:cs="Arial"/>
              </w:rPr>
            </w:pPr>
            <w:r>
              <w:rPr>
                <w:rFonts w:cs="Arial"/>
              </w:rPr>
              <w:t>Interview</w:t>
            </w:r>
          </w:p>
        </w:tc>
      </w:tr>
      <w:tr w:rsidR="0019390C" w:rsidRPr="00155D79" w:rsidTr="00325C70">
        <w:trPr>
          <w:trHeight w:val="261"/>
        </w:trPr>
        <w:tc>
          <w:tcPr>
            <w:tcW w:w="3866" w:type="pct"/>
          </w:tcPr>
          <w:p w:rsidR="00325C70" w:rsidRPr="00DC22E8" w:rsidRDefault="00325C70" w:rsidP="00325C70">
            <w:pPr>
              <w:rPr>
                <w:rFonts w:ascii="Calibri" w:hAnsi="Calibri"/>
                <w:sz w:val="18"/>
                <w:szCs w:val="18"/>
                <w:lang w:val="en-US"/>
              </w:rPr>
            </w:pPr>
            <w:r w:rsidRPr="00DC22E8">
              <w:rPr>
                <w:rFonts w:ascii="Calibri" w:hAnsi="Calibri"/>
                <w:sz w:val="18"/>
                <w:szCs w:val="18"/>
                <w:lang w:val="en-US"/>
              </w:rPr>
              <w:t>Ability to work as part of a team.</w:t>
            </w:r>
          </w:p>
          <w:p w:rsidR="0019390C" w:rsidRPr="0052219F" w:rsidRDefault="0019390C" w:rsidP="001E5D0A"/>
        </w:tc>
        <w:tc>
          <w:tcPr>
            <w:tcW w:w="515" w:type="pct"/>
          </w:tcPr>
          <w:p w:rsidR="0019390C" w:rsidRPr="0052219F" w:rsidRDefault="00325C70" w:rsidP="001E5D0A">
            <w:pPr>
              <w:rPr>
                <w:rFonts w:cs="Arial"/>
              </w:rPr>
            </w:pPr>
            <w:r>
              <w:t>Essential</w:t>
            </w:r>
          </w:p>
        </w:tc>
        <w:tc>
          <w:tcPr>
            <w:tcW w:w="620" w:type="pct"/>
          </w:tcPr>
          <w:p w:rsidR="0019390C" w:rsidRDefault="005546C0" w:rsidP="001E5D0A">
            <w:r>
              <w:t>Application/interview</w:t>
            </w:r>
          </w:p>
        </w:tc>
      </w:tr>
      <w:tr w:rsidR="0019390C" w:rsidRPr="00155D79" w:rsidTr="00325C70">
        <w:trPr>
          <w:trHeight w:val="261"/>
        </w:trPr>
        <w:tc>
          <w:tcPr>
            <w:tcW w:w="3866" w:type="pct"/>
          </w:tcPr>
          <w:p w:rsidR="0019390C" w:rsidRPr="0052219F" w:rsidRDefault="00325C70" w:rsidP="001E5D0A">
            <w:r>
              <w:rPr>
                <w:rFonts w:ascii="Calibri" w:hAnsi="Calibri"/>
                <w:sz w:val="18"/>
                <w:szCs w:val="18"/>
                <w:lang w:val="en-US"/>
              </w:rPr>
              <w:t>Ability to attend to students</w:t>
            </w:r>
            <w:r w:rsidRPr="00DC22E8">
              <w:rPr>
                <w:rFonts w:ascii="Calibri" w:hAnsi="Calibri"/>
                <w:sz w:val="18"/>
                <w:szCs w:val="18"/>
                <w:lang w:val="en-US"/>
              </w:rPr>
              <w:t xml:space="preserve"> personal needs, including pastoral, social, health, physical hygiene, minor first aid and welfare matters</w:t>
            </w:r>
          </w:p>
        </w:tc>
        <w:tc>
          <w:tcPr>
            <w:tcW w:w="515" w:type="pct"/>
          </w:tcPr>
          <w:p w:rsidR="0019390C" w:rsidRPr="0052219F" w:rsidRDefault="00325C70" w:rsidP="001E5D0A">
            <w:pPr>
              <w:rPr>
                <w:rFonts w:cs="Arial"/>
              </w:rPr>
            </w:pPr>
            <w:r>
              <w:rPr>
                <w:rFonts w:cs="Arial"/>
              </w:rPr>
              <w:t>Desirable</w:t>
            </w:r>
          </w:p>
        </w:tc>
        <w:tc>
          <w:tcPr>
            <w:tcW w:w="620" w:type="pct"/>
          </w:tcPr>
          <w:p w:rsidR="0019390C" w:rsidRDefault="005546C0" w:rsidP="001E5D0A">
            <w:r>
              <w:t>Interview</w:t>
            </w:r>
          </w:p>
        </w:tc>
      </w:tr>
      <w:tr w:rsidR="0019390C" w:rsidRPr="00155D79" w:rsidTr="00325C70">
        <w:trPr>
          <w:trHeight w:val="261"/>
        </w:trPr>
        <w:tc>
          <w:tcPr>
            <w:tcW w:w="3866" w:type="pct"/>
          </w:tcPr>
          <w:p w:rsidR="00325C70" w:rsidRPr="00DC22E8" w:rsidRDefault="00325C70" w:rsidP="00325C70">
            <w:pPr>
              <w:tabs>
                <w:tab w:val="left" w:pos="720"/>
              </w:tabs>
              <w:rPr>
                <w:rFonts w:ascii="Calibri" w:hAnsi="Calibri" w:cs="Arial"/>
                <w:iCs/>
                <w:color w:val="000000"/>
                <w:sz w:val="18"/>
                <w:szCs w:val="18"/>
                <w:shd w:val="clear" w:color="auto" w:fill="FFFFFF"/>
              </w:rPr>
            </w:pPr>
            <w:r w:rsidRPr="00DC22E8">
              <w:rPr>
                <w:rFonts w:ascii="Calibri" w:hAnsi="Calibri" w:cs="Arial"/>
                <w:iCs/>
                <w:color w:val="000000"/>
                <w:sz w:val="18"/>
                <w:szCs w:val="18"/>
                <w:shd w:val="clear" w:color="auto" w:fill="FFFFFF"/>
              </w:rPr>
              <w:t>Ability to be flexible and self-motivated to adapt to changing workload demands and new school challenges.</w:t>
            </w:r>
          </w:p>
          <w:p w:rsidR="0019390C" w:rsidRPr="0052219F" w:rsidRDefault="0019390C" w:rsidP="001E5D0A"/>
        </w:tc>
        <w:tc>
          <w:tcPr>
            <w:tcW w:w="515" w:type="pct"/>
          </w:tcPr>
          <w:p w:rsidR="0019390C" w:rsidRDefault="00325C70" w:rsidP="001E5D0A">
            <w:pPr>
              <w:rPr>
                <w:rFonts w:cs="Arial"/>
              </w:rPr>
            </w:pPr>
            <w:r>
              <w:rPr>
                <w:rFonts w:cs="Arial"/>
              </w:rPr>
              <w:t>Desirable</w:t>
            </w:r>
          </w:p>
        </w:tc>
        <w:tc>
          <w:tcPr>
            <w:tcW w:w="620" w:type="pct"/>
          </w:tcPr>
          <w:p w:rsidR="0019390C" w:rsidRDefault="005546C0" w:rsidP="001E5D0A">
            <w:r>
              <w:t>Interview</w:t>
            </w:r>
          </w:p>
        </w:tc>
      </w:tr>
      <w:tr w:rsidR="0019390C" w:rsidRPr="00155D79" w:rsidTr="00325C70">
        <w:trPr>
          <w:trHeight w:val="246"/>
        </w:trPr>
        <w:tc>
          <w:tcPr>
            <w:tcW w:w="3866" w:type="pct"/>
          </w:tcPr>
          <w:p w:rsidR="0019390C" w:rsidRDefault="00325C70" w:rsidP="00325C70">
            <w:pPr>
              <w:tabs>
                <w:tab w:val="left" w:pos="720"/>
              </w:tabs>
              <w:rPr>
                <w:rFonts w:ascii="Calibri" w:hAnsi="Calibri" w:cs="Arial"/>
                <w:iCs/>
                <w:color w:val="000000"/>
                <w:sz w:val="18"/>
                <w:szCs w:val="18"/>
                <w:shd w:val="clear" w:color="auto" w:fill="FFFFFF"/>
              </w:rPr>
            </w:pPr>
            <w:r w:rsidRPr="00DC22E8">
              <w:rPr>
                <w:rFonts w:ascii="Calibri" w:hAnsi="Calibri" w:cs="Arial"/>
                <w:iCs/>
                <w:color w:val="000000"/>
                <w:sz w:val="18"/>
                <w:szCs w:val="18"/>
                <w:shd w:val="clear" w:color="auto" w:fill="FFFFFF"/>
              </w:rPr>
              <w:t>Tact and diplomacy in all interpersonal relat</w:t>
            </w:r>
            <w:r>
              <w:rPr>
                <w:rFonts w:ascii="Calibri" w:hAnsi="Calibri" w:cs="Arial"/>
                <w:iCs/>
                <w:color w:val="000000"/>
                <w:sz w:val="18"/>
                <w:szCs w:val="18"/>
                <w:shd w:val="clear" w:color="auto" w:fill="FFFFFF"/>
              </w:rPr>
              <w:t>ionships with the public, students</w:t>
            </w:r>
            <w:r w:rsidRPr="00DC22E8">
              <w:rPr>
                <w:rFonts w:ascii="Calibri" w:hAnsi="Calibri" w:cs="Arial"/>
                <w:iCs/>
                <w:color w:val="000000"/>
                <w:sz w:val="18"/>
                <w:szCs w:val="18"/>
                <w:shd w:val="clear" w:color="auto" w:fill="FFFFFF"/>
              </w:rPr>
              <w:t xml:space="preserve"> and colle</w:t>
            </w:r>
            <w:r>
              <w:rPr>
                <w:rFonts w:ascii="Calibri" w:hAnsi="Calibri" w:cs="Arial"/>
                <w:iCs/>
                <w:color w:val="000000"/>
                <w:sz w:val="18"/>
                <w:szCs w:val="18"/>
                <w:shd w:val="clear" w:color="auto" w:fill="FFFFFF"/>
              </w:rPr>
              <w:t>agues at work.</w:t>
            </w:r>
          </w:p>
          <w:p w:rsidR="00325C70" w:rsidRPr="00325C70" w:rsidRDefault="00325C70" w:rsidP="00325C70">
            <w:pPr>
              <w:tabs>
                <w:tab w:val="left" w:pos="720"/>
              </w:tabs>
              <w:rPr>
                <w:rFonts w:ascii="Calibri" w:hAnsi="Calibri" w:cs="Arial"/>
                <w:iCs/>
                <w:color w:val="000000"/>
                <w:sz w:val="18"/>
                <w:szCs w:val="18"/>
                <w:shd w:val="clear" w:color="auto" w:fill="FFFFFF"/>
              </w:rPr>
            </w:pPr>
          </w:p>
        </w:tc>
        <w:tc>
          <w:tcPr>
            <w:tcW w:w="515" w:type="pct"/>
          </w:tcPr>
          <w:p w:rsidR="0019390C" w:rsidRPr="009D5124" w:rsidRDefault="00325C70" w:rsidP="001E5D0A">
            <w:pPr>
              <w:rPr>
                <w:rFonts w:cs="Arial"/>
              </w:rPr>
            </w:pPr>
            <w:r>
              <w:t>Essential</w:t>
            </w:r>
          </w:p>
        </w:tc>
        <w:tc>
          <w:tcPr>
            <w:tcW w:w="620" w:type="pct"/>
          </w:tcPr>
          <w:p w:rsidR="0019390C" w:rsidRPr="009D5124" w:rsidRDefault="005546C0" w:rsidP="001E5D0A">
            <w:pPr>
              <w:rPr>
                <w:rFonts w:cs="Arial"/>
              </w:rPr>
            </w:pPr>
            <w:r>
              <w:rPr>
                <w:rFonts w:cs="Arial"/>
              </w:rPr>
              <w:t>Interview</w:t>
            </w:r>
          </w:p>
        </w:tc>
      </w:tr>
      <w:tr w:rsidR="0019390C" w:rsidRPr="00155D79" w:rsidTr="00325C70">
        <w:trPr>
          <w:trHeight w:val="246"/>
        </w:trPr>
        <w:tc>
          <w:tcPr>
            <w:tcW w:w="3866" w:type="pct"/>
          </w:tcPr>
          <w:p w:rsidR="0019390C" w:rsidRDefault="00325C70" w:rsidP="001E5D0A">
            <w:pPr>
              <w:jc w:val="both"/>
              <w:rPr>
                <w:bCs/>
              </w:rPr>
            </w:pPr>
            <w:r w:rsidRPr="00DC22E8">
              <w:rPr>
                <w:rFonts w:ascii="Calibri" w:hAnsi="Calibri"/>
                <w:sz w:val="18"/>
                <w:szCs w:val="18"/>
                <w:lang w:val="en-US"/>
              </w:rPr>
              <w:t xml:space="preserve">Personal commitment to ensure support is equally accessible and appropriate to </w:t>
            </w:r>
            <w:r>
              <w:rPr>
                <w:rFonts w:ascii="Calibri" w:hAnsi="Calibri"/>
                <w:sz w:val="18"/>
                <w:szCs w:val="18"/>
                <w:lang w:val="en-US"/>
              </w:rPr>
              <w:t>the diverse needs of the students</w:t>
            </w:r>
          </w:p>
        </w:tc>
        <w:tc>
          <w:tcPr>
            <w:tcW w:w="515" w:type="pct"/>
          </w:tcPr>
          <w:p w:rsidR="0019390C" w:rsidRDefault="00325C70" w:rsidP="001E5D0A">
            <w:pPr>
              <w:rPr>
                <w:rFonts w:cs="Arial"/>
              </w:rPr>
            </w:pPr>
            <w:r>
              <w:t>Essential</w:t>
            </w:r>
          </w:p>
        </w:tc>
        <w:tc>
          <w:tcPr>
            <w:tcW w:w="620" w:type="pct"/>
          </w:tcPr>
          <w:p w:rsidR="0019390C" w:rsidRDefault="005546C0" w:rsidP="001E5D0A">
            <w:pPr>
              <w:rPr>
                <w:rFonts w:cs="Arial"/>
              </w:rPr>
            </w:pPr>
            <w:r>
              <w:rPr>
                <w:rFonts w:cs="Arial"/>
              </w:rPr>
              <w:t>interview</w:t>
            </w:r>
          </w:p>
        </w:tc>
      </w:tr>
    </w:tbl>
    <w:p w:rsidR="00031E6E" w:rsidRPr="009D5124" w:rsidRDefault="00031E6E">
      <w:pPr>
        <w:rPr>
          <w:rFonts w:cs="Arial"/>
        </w:rPr>
      </w:pPr>
    </w:p>
    <w:sectPr w:rsidR="00031E6E" w:rsidRPr="009D5124" w:rsidSect="00842CF7">
      <w:headerReference w:type="default" r:id="rId8"/>
      <w:footerReference w:type="default" r:id="rId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90FAA" w:rsidRDefault="00090FAA" w:rsidP="00090FAA">
      <w:pPr>
        <w:spacing w:after="0" w:line="240" w:lineRule="auto"/>
      </w:pPr>
      <w:r>
        <w:separator/>
      </w:r>
    </w:p>
  </w:endnote>
  <w:endnote w:type="continuationSeparator" w:id="0">
    <w:p w:rsidR="00090FAA" w:rsidRDefault="00090FAA" w:rsidP="00090F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Muli">
    <w:altName w:val="Cambria Math"/>
    <w:charset w:val="00"/>
    <w:family w:val="auto"/>
    <w:pitch w:val="variable"/>
    <w:sig w:usb0="00000001" w:usb1="4000204B" w:usb2="00000000" w:usb3="00000000" w:csb0="00000093"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90FAA" w:rsidRDefault="00090FAA">
    <w:pPr>
      <w:pStyle w:val="Footer"/>
    </w:pPr>
    <w:r>
      <w:rPr>
        <w:noProof/>
        <w:lang w:eastAsia="en-GB"/>
      </w:rPr>
      <mc:AlternateContent>
        <mc:Choice Requires="wps">
          <w:drawing>
            <wp:anchor distT="0" distB="0" distL="114300" distR="114300" simplePos="0" relativeHeight="251661312" behindDoc="1" locked="0" layoutInCell="1" allowOverlap="1" wp14:anchorId="075EE8A4" wp14:editId="5F0F9B0A">
              <wp:simplePos x="0" y="0"/>
              <wp:positionH relativeFrom="page">
                <wp:align>right</wp:align>
              </wp:positionH>
              <wp:positionV relativeFrom="page">
                <wp:posOffset>9964420</wp:posOffset>
              </wp:positionV>
              <wp:extent cx="7433310" cy="232410"/>
              <wp:effectExtent l="0" t="0" r="15240" b="1524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33310" cy="23241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Wythenshawe, M23 2YS </w:t>
                          </w:r>
                          <w:r w:rsidRPr="00604D95">
                            <w:rPr>
                              <w:b/>
                              <w:color w:val="36B8AE"/>
                              <w:w w:val="75"/>
                            </w:rPr>
                            <w:t xml:space="preserve">Registered in England and Wales - Company Number: </w:t>
                          </w:r>
                          <w:r w:rsidRPr="00604D95">
                            <w:rPr>
                              <w:color w:val="36B8AE"/>
                              <w:w w:val="75"/>
                            </w:rPr>
                            <w:t>10872612</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75EE8A4" id="_x0000_t202" coordsize="21600,21600" o:spt="202" path="m,l,21600r21600,l21600,xe">
              <v:stroke joinstyle="miter"/>
              <v:path gradientshapeok="t" o:connecttype="rect"/>
            </v:shapetype>
            <v:shape id="Text Box 4" o:spid="_x0000_s1026" type="#_x0000_t202" style="position:absolute;margin-left:534.1pt;margin-top:784.6pt;width:585.3pt;height:18.3pt;z-index:-251655168;visibility:visible;mso-wrap-style:square;mso-width-percent:0;mso-height-percent:0;mso-wrap-distance-left:9pt;mso-wrap-distance-top:0;mso-wrap-distance-right:9pt;mso-wrap-distance-bottom:0;mso-position-horizontal:right;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" filled="f" stroked="f">
              <v:textbox inset="0,0,0,0">
                <w:txbxContent>
                  <w:p w:rsidR="00090FAA" w:rsidRPr="00604D95" w:rsidRDefault="00090FAA" w:rsidP="00090FAA">
                    <w:pPr>
                      <w:pStyle w:val="BodyText"/>
                      <w:jc w:val="center"/>
                    </w:pPr>
                    <w:r w:rsidRPr="00604D95">
                      <w:rPr>
                        <w:b/>
                        <w:color w:val="36B8AE"/>
                        <w:w w:val="75"/>
                      </w:rPr>
                      <w:t xml:space="preserve">Registered Office: </w:t>
                    </w:r>
                    <w:r w:rsidRPr="00604D95">
                      <w:rPr>
                        <w:color w:val="36B8AE"/>
                        <w:w w:val="75"/>
                      </w:rPr>
                      <w:t xml:space="preserve">Prospere Learning Trust, Piper Hill High School, Firbank Road, Wythenshawe, M23 2YS </w:t>
                    </w:r>
                    <w:r w:rsidRPr="00604D95">
                      <w:rPr>
                        <w:b/>
                        <w:color w:val="36B8AE"/>
                        <w:w w:val="75"/>
                      </w:rPr>
                      <w:t xml:space="preserve">Registered in England and Wales - Company Number: </w:t>
                    </w:r>
                    <w:r w:rsidRPr="00604D95">
                      <w:rPr>
                        <w:color w:val="36B8AE"/>
                        <w:w w:val="75"/>
                      </w:rPr>
                      <w:t>10872612</w:t>
                    </w:r>
                  </w:p>
                </w:txbxContent>
              </v:textbox>
              <w10:wrap anchorx="page" anchory="page"/>
            </v:shape>
          </w:pict>
        </mc:Fallback>
      </mc:AlternateContent>
    </w:r>
    <w:r>
      <w:rPr>
        <w:noProof/>
        <w:lang w:eastAsia="en-GB"/>
      </w:rPr>
      <w:drawing>
        <wp:anchor distT="0" distB="0" distL="0" distR="0" simplePos="0" relativeHeight="251659264" behindDoc="1" locked="0" layoutInCell="1" allowOverlap="1" wp14:anchorId="4A0572FD" wp14:editId="4E1927E7">
          <wp:simplePos x="0" y="0"/>
          <wp:positionH relativeFrom="margin">
            <wp:align>center</wp:align>
          </wp:positionH>
          <wp:positionV relativeFrom="page">
            <wp:posOffset>9919970</wp:posOffset>
          </wp:positionV>
          <wp:extent cx="6984898" cy="42300"/>
          <wp:effectExtent l="0" t="0" r="0" b="0"/>
          <wp:wrapNone/>
          <wp:docPr id="3"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 cstate="print"/>
                  <a:stretch>
                    <a:fillRect/>
                  </a:stretch>
                </pic:blipFill>
                <pic:spPr>
                  <a:xfrm>
                    <a:off x="0" y="0"/>
                    <a:ext cx="6984898" cy="42300"/>
                  </a:xfrm>
                  <a:prstGeom prst="rect">
                    <a:avLst/>
                  </a:prstGeom>
                </pic:spPr>
              </pic:pic>
            </a:graphicData>
          </a:graphic>
        </wp:anchor>
      </w:drawing>
    </w:r>
  </w:p>
  <w:p w:rsidR="00090FAA" w:rsidRDefault="00090F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90FAA" w:rsidRDefault="00090FAA" w:rsidP="00090FAA">
      <w:pPr>
        <w:spacing w:after="0" w:line="240" w:lineRule="auto"/>
      </w:pPr>
      <w:r>
        <w:separator/>
      </w:r>
    </w:p>
  </w:footnote>
  <w:footnote w:type="continuationSeparator" w:id="0">
    <w:p w:rsidR="00090FAA" w:rsidRDefault="00090FAA" w:rsidP="00090FAA">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46C7" w:rsidRPr="00090FAA" w:rsidRDefault="006546C7" w:rsidP="006546C7">
    <w:pPr>
      <w:rPr>
        <w:rFonts w:ascii="Arial" w:hAnsi="Arial" w:cs="Arial"/>
        <w:b/>
      </w:rPr>
    </w:pPr>
    <w:r w:rsidRPr="00CC7576">
      <w:rPr>
        <w:rFonts w:cs="Arial"/>
        <w:b/>
        <w:sz w:val="24"/>
      </w:rPr>
      <w:t>Job Description</w:t>
    </w:r>
    <w:r w:rsidRPr="00CC7576">
      <w:rPr>
        <w:rFonts w:ascii="Arial" w:hAnsi="Arial" w:cs="Arial"/>
        <w:b/>
        <w:sz w:val="24"/>
      </w:rPr>
      <w:tab/>
    </w:r>
    <w:r>
      <w:rPr>
        <w:rFonts w:ascii="Arial" w:hAnsi="Arial" w:cs="Arial"/>
        <w:b/>
      </w:rPr>
      <w:tab/>
    </w:r>
    <w:r>
      <w:rPr>
        <w:noProof/>
        <w:lang w:eastAsia="en-GB"/>
      </w:rPr>
      <w:drawing>
        <wp:inline distT="0" distB="0" distL="0" distR="0" wp14:anchorId="6760E3BC" wp14:editId="0B0D97BD">
          <wp:extent cx="1109345" cy="799345"/>
          <wp:effectExtent l="0" t="0" r="0" b="1270"/>
          <wp:docPr id="17" name="Picture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oneer-house-positive-rgb.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109345" cy="799345"/>
                  </a:xfrm>
                  <a:prstGeom prst="rect">
                    <a:avLst/>
                  </a:prstGeom>
                </pic:spPr>
              </pic:pic>
            </a:graphicData>
          </a:graphic>
        </wp:inline>
      </w:drawing>
    </w:r>
    <w:r>
      <w:rPr>
        <w:rFonts w:ascii="Arial" w:hAnsi="Arial" w:cs="Arial"/>
        <w:b/>
      </w:rPr>
      <w:tab/>
    </w:r>
    <w:r>
      <w:rPr>
        <w:rFonts w:ascii="Arial" w:hAnsi="Arial" w:cs="Arial"/>
        <w:b/>
      </w:rPr>
      <w:tab/>
    </w:r>
    <w:r>
      <w:rPr>
        <w:rFonts w:ascii="Arial" w:hAnsi="Arial" w:cs="Arial"/>
        <w:b/>
      </w:rPr>
      <w:tab/>
    </w:r>
    <w:r>
      <w:rPr>
        <w:rFonts w:ascii="Arial" w:hAnsi="Arial" w:cs="Arial"/>
        <w:b/>
      </w:rPr>
      <w:tab/>
    </w:r>
    <w:r>
      <w:rPr>
        <w:noProof/>
        <w:lang w:eastAsia="en-GB"/>
      </w:rPr>
      <w:drawing>
        <wp:inline distT="0" distB="0" distL="0" distR="0" wp14:anchorId="2382EB7A" wp14:editId="70907B89">
          <wp:extent cx="1504481" cy="851935"/>
          <wp:effectExtent l="0" t="0" r="635" b="5715"/>
          <wp:docPr id="18" name="Picture 1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1504481" cy="851935"/>
                  </a:xfrm>
                  <a:prstGeom prst="rect">
                    <a:avLst/>
                  </a:prstGeom>
                </pic:spPr>
              </pic:pic>
            </a:graphicData>
          </a:graphic>
        </wp:inline>
      </w:drawing>
    </w:r>
  </w:p>
  <w:p w:rsidR="00090FAA" w:rsidRDefault="00090FAA" w:rsidP="00090FAA">
    <w:pPr>
      <w:pStyle w:val="Header"/>
      <w:jc w:val="right"/>
    </w:pPr>
  </w:p>
  <w:p w:rsidR="00090FAA" w:rsidRDefault="00090FAA">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6921F4"/>
    <w:multiLevelType w:val="hybridMultilevel"/>
    <w:tmpl w:val="8ACE6BC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2C540B7"/>
    <w:multiLevelType w:val="hybridMultilevel"/>
    <w:tmpl w:val="FE7EDC80"/>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3F5C7604"/>
    <w:multiLevelType w:val="hybridMultilevel"/>
    <w:tmpl w:val="D6B6C2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62936CF3"/>
    <w:multiLevelType w:val="hybridMultilevel"/>
    <w:tmpl w:val="C4C43D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7E098F"/>
    <w:multiLevelType w:val="hybridMultilevel"/>
    <w:tmpl w:val="C3565D4C"/>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3"/>
  </w:num>
  <w:num w:numId="3">
    <w:abstractNumId w:val="4"/>
  </w:num>
  <w:num w:numId="4">
    <w:abstractNumId w:val="0"/>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66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2953"/>
    <w:rsid w:val="0002248C"/>
    <w:rsid w:val="00031E6E"/>
    <w:rsid w:val="00090FAA"/>
    <w:rsid w:val="001371CC"/>
    <w:rsid w:val="00190768"/>
    <w:rsid w:val="0019390C"/>
    <w:rsid w:val="0020339C"/>
    <w:rsid w:val="002A3ABC"/>
    <w:rsid w:val="00324B01"/>
    <w:rsid w:val="00325C70"/>
    <w:rsid w:val="003A3973"/>
    <w:rsid w:val="003C79B5"/>
    <w:rsid w:val="003D2953"/>
    <w:rsid w:val="003F1F4E"/>
    <w:rsid w:val="004D1DB7"/>
    <w:rsid w:val="005315F5"/>
    <w:rsid w:val="0053772A"/>
    <w:rsid w:val="005546C0"/>
    <w:rsid w:val="005779D5"/>
    <w:rsid w:val="00612BB5"/>
    <w:rsid w:val="006546C7"/>
    <w:rsid w:val="006B05DF"/>
    <w:rsid w:val="006B0622"/>
    <w:rsid w:val="00842CF7"/>
    <w:rsid w:val="0085404F"/>
    <w:rsid w:val="00901D84"/>
    <w:rsid w:val="009D5124"/>
    <w:rsid w:val="00C76955"/>
    <w:rsid w:val="00CC7576"/>
    <w:rsid w:val="00CE4CF5"/>
    <w:rsid w:val="00D17D02"/>
    <w:rsid w:val="00D249C8"/>
    <w:rsid w:val="00E60B3A"/>
    <w:rsid w:val="00FA766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6625"/>
    <o:shapelayout v:ext="edit">
      <o:idmap v:ext="edit" data="1"/>
    </o:shapelayout>
  </w:shapeDefaults>
  <w:decimalSymbol w:val="."/>
  <w:listSeparator w:val=","/>
  <w14:docId w14:val="07056E18"/>
  <w15:chartTrackingRefBased/>
  <w15:docId w15:val="{0682FE1E-81A8-4ECA-825A-F8E5C8E6FE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031E6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90F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090FAA"/>
  </w:style>
  <w:style w:type="paragraph" w:styleId="Footer">
    <w:name w:val="footer"/>
    <w:basedOn w:val="Normal"/>
    <w:link w:val="FooterChar"/>
    <w:uiPriority w:val="99"/>
    <w:unhideWhenUsed/>
    <w:rsid w:val="00090F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090FAA"/>
  </w:style>
  <w:style w:type="paragraph" w:styleId="BodyText">
    <w:name w:val="Body Text"/>
    <w:basedOn w:val="Normal"/>
    <w:link w:val="BodyTextChar"/>
    <w:uiPriority w:val="1"/>
    <w:qFormat/>
    <w:rsid w:val="00090FAA"/>
    <w:pPr>
      <w:widowControl w:val="0"/>
      <w:autoSpaceDE w:val="0"/>
      <w:autoSpaceDN w:val="0"/>
      <w:spacing w:before="20" w:after="0" w:line="240" w:lineRule="auto"/>
      <w:ind w:left="20"/>
    </w:pPr>
    <w:rPr>
      <w:rFonts w:ascii="Muli" w:eastAsia="Muli" w:hAnsi="Muli" w:cs="Muli"/>
      <w:sz w:val="16"/>
      <w:szCs w:val="16"/>
      <w:lang w:val="en-US"/>
    </w:rPr>
  </w:style>
  <w:style w:type="character" w:customStyle="1" w:styleId="BodyTextChar">
    <w:name w:val="Body Text Char"/>
    <w:basedOn w:val="DefaultParagraphFont"/>
    <w:link w:val="BodyText"/>
    <w:uiPriority w:val="1"/>
    <w:rsid w:val="00090FAA"/>
    <w:rPr>
      <w:rFonts w:ascii="Muli" w:eastAsia="Muli" w:hAnsi="Muli" w:cs="Muli"/>
      <w:sz w:val="16"/>
      <w:szCs w:val="16"/>
      <w:lang w:val="en-US"/>
    </w:rPr>
  </w:style>
  <w:style w:type="paragraph" w:styleId="ListParagraph">
    <w:name w:val="List Paragraph"/>
    <w:basedOn w:val="Normal"/>
    <w:qFormat/>
    <w:rsid w:val="0002248C"/>
    <w:pPr>
      <w:ind w:left="720"/>
      <w:contextualSpacing/>
    </w:pPr>
  </w:style>
  <w:style w:type="paragraph" w:styleId="BodyText2">
    <w:name w:val="Body Text 2"/>
    <w:basedOn w:val="Normal"/>
    <w:link w:val="BodyText2Char"/>
    <w:uiPriority w:val="99"/>
    <w:unhideWhenUsed/>
    <w:rsid w:val="006B0622"/>
    <w:pPr>
      <w:spacing w:after="120" w:line="480" w:lineRule="auto"/>
    </w:pPr>
  </w:style>
  <w:style w:type="character" w:customStyle="1" w:styleId="BodyText2Char">
    <w:name w:val="Body Text 2 Char"/>
    <w:basedOn w:val="DefaultParagraphFont"/>
    <w:link w:val="BodyText2"/>
    <w:uiPriority w:val="99"/>
    <w:rsid w:val="006B062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0AB0857-428E-4EDF-846C-E9C6F02227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287B447A</Template>
  <TotalTime>1</TotalTime>
  <Pages>4</Pages>
  <Words>1174</Words>
  <Characters>6695</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The Prospere Trust</Company>
  <LinksUpToDate>false</LinksUpToDate>
  <CharactersWithSpaces>7854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 White</dc:creator>
  <cp:keywords/>
  <dc:description/>
  <cp:lastModifiedBy>Sam Rushton</cp:lastModifiedBy>
  <cp:revision>3</cp:revision>
  <dcterms:created xsi:type="dcterms:W3CDTF">2019-01-25T11:05:00Z</dcterms:created>
  <dcterms:modified xsi:type="dcterms:W3CDTF">2019-07-03T11:38:00Z</dcterms:modified>
</cp:coreProperties>
</file>